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1B" w:rsidRDefault="00FA451B" w:rsidP="00FA451B">
      <w:pPr>
        <w:spacing w:line="600" w:lineRule="exact"/>
        <w:rPr>
          <w:rFonts w:ascii="黑体" w:eastAsia="黑体" w:hAnsi="华文仿宋"/>
          <w:sz w:val="32"/>
          <w:szCs w:val="32"/>
        </w:rPr>
      </w:pPr>
      <w:r w:rsidRPr="004A48F4">
        <w:rPr>
          <w:rFonts w:ascii="黑体" w:eastAsia="黑体" w:hAnsi="华文仿宋" w:hint="eastAsia"/>
          <w:sz w:val="32"/>
          <w:szCs w:val="32"/>
        </w:rPr>
        <w:t>附件</w:t>
      </w:r>
    </w:p>
    <w:p w:rsidR="00FA451B" w:rsidRPr="004A48F4" w:rsidRDefault="00FA451B" w:rsidP="00FA451B">
      <w:pPr>
        <w:spacing w:line="600" w:lineRule="exact"/>
        <w:rPr>
          <w:rFonts w:ascii="黑体" w:eastAsia="黑体" w:hAnsi="华文仿宋"/>
          <w:sz w:val="32"/>
          <w:szCs w:val="32"/>
        </w:rPr>
      </w:pPr>
    </w:p>
    <w:p w:rsidR="00FA451B" w:rsidRPr="00984960" w:rsidRDefault="00FA451B" w:rsidP="00FA451B">
      <w:pPr>
        <w:widowControl/>
        <w:spacing w:line="60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 w:rsidRPr="00984960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防晒化妆品防晒效果标识管理要求</w:t>
      </w:r>
    </w:p>
    <w:p w:rsidR="00FA451B" w:rsidRPr="00FD4D9B" w:rsidRDefault="00FA451B" w:rsidP="00FA451B">
      <w:pPr>
        <w:spacing w:line="60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A451B" w:rsidRPr="009B4C1C" w:rsidRDefault="00FA451B" w:rsidP="00FA451B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9B4C1C">
        <w:rPr>
          <w:rFonts w:eastAsia="黑体"/>
          <w:color w:val="000000"/>
          <w:kern w:val="0"/>
          <w:sz w:val="32"/>
          <w:szCs w:val="32"/>
        </w:rPr>
        <w:t>一、防晒指数（</w:t>
      </w:r>
      <w:r w:rsidRPr="009B4C1C">
        <w:rPr>
          <w:rFonts w:eastAsia="黑体"/>
          <w:color w:val="000000"/>
          <w:kern w:val="0"/>
          <w:sz w:val="32"/>
          <w:szCs w:val="32"/>
        </w:rPr>
        <w:t>SPF</w:t>
      </w:r>
      <w:r w:rsidRPr="009B4C1C">
        <w:rPr>
          <w:rFonts w:eastAsia="黑体"/>
          <w:color w:val="000000"/>
          <w:kern w:val="0"/>
          <w:sz w:val="32"/>
          <w:szCs w:val="32"/>
        </w:rPr>
        <w:t>）标识</w:t>
      </w:r>
    </w:p>
    <w:p w:rsidR="00FA451B" w:rsidRPr="009B4C1C" w:rsidRDefault="00FA451B" w:rsidP="00FA451B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B4C1C">
        <w:rPr>
          <w:rFonts w:eastAsia="仿宋_GB2312"/>
          <w:color w:val="000000"/>
          <w:kern w:val="0"/>
          <w:sz w:val="32"/>
          <w:szCs w:val="32"/>
        </w:rPr>
        <w:t>防晒指数（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）的标识应当以产品实际测定的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值为依据。当产品的实测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值小于</w:t>
      </w:r>
      <w:r w:rsidRPr="009B4C1C">
        <w:rPr>
          <w:rFonts w:eastAsia="仿宋_GB2312"/>
          <w:color w:val="000000"/>
          <w:kern w:val="0"/>
          <w:sz w:val="32"/>
          <w:szCs w:val="32"/>
        </w:rPr>
        <w:t>2</w:t>
      </w:r>
      <w:r w:rsidRPr="009B4C1C">
        <w:rPr>
          <w:rFonts w:eastAsia="仿宋_GB2312"/>
          <w:color w:val="000000"/>
          <w:kern w:val="0"/>
          <w:sz w:val="32"/>
          <w:szCs w:val="32"/>
        </w:rPr>
        <w:t>时，不得标识防晒效果；当产品的实测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值在</w:t>
      </w:r>
      <w:r w:rsidRPr="009B4C1C">
        <w:rPr>
          <w:rFonts w:eastAsia="仿宋_GB2312"/>
          <w:color w:val="000000"/>
          <w:kern w:val="0"/>
          <w:sz w:val="32"/>
          <w:szCs w:val="32"/>
        </w:rPr>
        <w:t>2</w:t>
      </w:r>
      <w:r w:rsidRPr="00281BF2">
        <w:rPr>
          <w:rFonts w:ascii="宋体" w:hAnsi="宋体" w:hint="eastAsia"/>
          <w:color w:val="000000"/>
          <w:kern w:val="0"/>
          <w:sz w:val="32"/>
          <w:szCs w:val="32"/>
        </w:rPr>
        <w:t>～</w:t>
      </w:r>
      <w:r w:rsidRPr="009B4C1C">
        <w:rPr>
          <w:rFonts w:eastAsia="仿宋_GB2312"/>
          <w:color w:val="000000"/>
          <w:kern w:val="0"/>
          <w:sz w:val="32"/>
          <w:szCs w:val="32"/>
        </w:rPr>
        <w:t>50</w:t>
      </w:r>
      <w:r w:rsidRPr="009B4C1C">
        <w:rPr>
          <w:rFonts w:eastAsia="仿宋_GB2312"/>
          <w:color w:val="000000"/>
          <w:kern w:val="0"/>
          <w:sz w:val="32"/>
          <w:szCs w:val="32"/>
        </w:rPr>
        <w:t>（包括</w:t>
      </w:r>
      <w:r w:rsidRPr="009B4C1C">
        <w:rPr>
          <w:rFonts w:eastAsia="仿宋_GB2312"/>
          <w:color w:val="000000"/>
          <w:kern w:val="0"/>
          <w:sz w:val="32"/>
          <w:szCs w:val="32"/>
        </w:rPr>
        <w:t>2</w:t>
      </w:r>
      <w:r w:rsidRPr="009B4C1C">
        <w:rPr>
          <w:rFonts w:eastAsia="仿宋_GB2312"/>
          <w:color w:val="000000"/>
          <w:kern w:val="0"/>
          <w:sz w:val="32"/>
          <w:szCs w:val="32"/>
        </w:rPr>
        <w:t>和</w:t>
      </w:r>
      <w:r w:rsidRPr="009B4C1C">
        <w:rPr>
          <w:rFonts w:eastAsia="仿宋_GB2312"/>
          <w:color w:val="000000"/>
          <w:kern w:val="0"/>
          <w:sz w:val="32"/>
          <w:szCs w:val="32"/>
        </w:rPr>
        <w:t>50</w:t>
      </w:r>
      <w:r w:rsidRPr="009B4C1C">
        <w:rPr>
          <w:rFonts w:eastAsia="仿宋_GB2312"/>
          <w:color w:val="000000"/>
          <w:kern w:val="0"/>
          <w:sz w:val="32"/>
          <w:szCs w:val="32"/>
        </w:rPr>
        <w:t>，下同）时，应当标识该实测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值；当产品的实测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值大于</w:t>
      </w:r>
      <w:r w:rsidRPr="009B4C1C">
        <w:rPr>
          <w:rFonts w:eastAsia="仿宋_GB2312"/>
          <w:color w:val="000000"/>
          <w:kern w:val="0"/>
          <w:sz w:val="32"/>
          <w:szCs w:val="32"/>
        </w:rPr>
        <w:t>50</w:t>
      </w:r>
      <w:r w:rsidRPr="009B4C1C">
        <w:rPr>
          <w:rFonts w:eastAsia="仿宋_GB2312"/>
          <w:color w:val="000000"/>
          <w:kern w:val="0"/>
          <w:sz w:val="32"/>
          <w:szCs w:val="32"/>
        </w:rPr>
        <w:t>时，应当标识为</w:t>
      </w:r>
      <w:r w:rsidRPr="009B4C1C">
        <w:rPr>
          <w:rFonts w:eastAsia="仿宋_GB2312"/>
          <w:color w:val="000000"/>
          <w:kern w:val="0"/>
          <w:sz w:val="32"/>
          <w:szCs w:val="32"/>
        </w:rPr>
        <w:t>SPF50+</w:t>
      </w:r>
      <w:r w:rsidRPr="009B4C1C">
        <w:rPr>
          <w:rFonts w:eastAsia="仿宋_GB2312"/>
          <w:color w:val="000000"/>
          <w:kern w:val="0"/>
          <w:sz w:val="32"/>
          <w:szCs w:val="32"/>
        </w:rPr>
        <w:t>。</w:t>
      </w:r>
    </w:p>
    <w:p w:rsidR="00FA451B" w:rsidRPr="009B4C1C" w:rsidRDefault="00FA451B" w:rsidP="00FA451B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B4C1C">
        <w:rPr>
          <w:rFonts w:eastAsia="仿宋_GB2312"/>
          <w:color w:val="000000"/>
          <w:kern w:val="0"/>
          <w:sz w:val="32"/>
          <w:szCs w:val="32"/>
        </w:rPr>
        <w:t>防晒化妆品未经防水性能测定，或产品防水性能测定结果显示洗浴后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值减少超过</w:t>
      </w:r>
      <w:r w:rsidRPr="009B4C1C">
        <w:rPr>
          <w:rFonts w:eastAsia="仿宋_GB2312"/>
          <w:color w:val="000000"/>
          <w:kern w:val="0"/>
          <w:sz w:val="32"/>
          <w:szCs w:val="32"/>
        </w:rPr>
        <w:t>50</w:t>
      </w:r>
      <w:r w:rsidRPr="009B4C1C">
        <w:rPr>
          <w:rFonts w:eastAsia="仿宋_GB2312"/>
          <w:color w:val="000000"/>
          <w:kern w:val="0"/>
          <w:sz w:val="32"/>
          <w:szCs w:val="32"/>
        </w:rPr>
        <w:t>％的，不得宣称防水效果。宣称具有防水效果的防晒化妆品，可同时标注洗浴前及洗浴后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值，或只标注洗浴后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值，不得只标注洗浴前</w:t>
      </w:r>
      <w:r w:rsidRPr="009B4C1C">
        <w:rPr>
          <w:rFonts w:eastAsia="仿宋_GB2312"/>
          <w:color w:val="000000"/>
          <w:kern w:val="0"/>
          <w:sz w:val="32"/>
          <w:szCs w:val="32"/>
        </w:rPr>
        <w:t>SPF</w:t>
      </w:r>
      <w:r w:rsidRPr="009B4C1C">
        <w:rPr>
          <w:rFonts w:eastAsia="仿宋_GB2312"/>
          <w:color w:val="000000"/>
          <w:kern w:val="0"/>
          <w:sz w:val="32"/>
          <w:szCs w:val="32"/>
        </w:rPr>
        <w:t>值。</w:t>
      </w:r>
    </w:p>
    <w:p w:rsidR="00FA451B" w:rsidRPr="009B4C1C" w:rsidRDefault="00FA451B" w:rsidP="00FA451B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9B4C1C">
        <w:rPr>
          <w:rFonts w:eastAsia="黑体"/>
          <w:color w:val="000000"/>
          <w:kern w:val="0"/>
          <w:sz w:val="32"/>
          <w:szCs w:val="32"/>
        </w:rPr>
        <w:t>二、长波紫外线（</w:t>
      </w:r>
      <w:r w:rsidRPr="009B4C1C">
        <w:rPr>
          <w:rFonts w:eastAsia="黑体"/>
          <w:color w:val="000000"/>
          <w:kern w:val="0"/>
          <w:sz w:val="32"/>
          <w:szCs w:val="32"/>
        </w:rPr>
        <w:t>UVA</w:t>
      </w:r>
      <w:r w:rsidRPr="009B4C1C">
        <w:rPr>
          <w:rFonts w:eastAsia="黑体"/>
          <w:color w:val="000000"/>
          <w:kern w:val="0"/>
          <w:sz w:val="32"/>
          <w:szCs w:val="32"/>
        </w:rPr>
        <w:t>）防护效果标识</w:t>
      </w:r>
    </w:p>
    <w:p w:rsidR="00FA451B" w:rsidRPr="009B4C1C" w:rsidRDefault="00FA451B" w:rsidP="00FA451B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B4C1C">
        <w:rPr>
          <w:rFonts w:eastAsia="仿宋_GB2312"/>
          <w:color w:val="000000"/>
          <w:kern w:val="0"/>
          <w:sz w:val="32"/>
          <w:szCs w:val="32"/>
        </w:rPr>
        <w:t>当防晒化妆品临界波长（</w:t>
      </w:r>
      <w:r w:rsidRPr="009B4C1C">
        <w:rPr>
          <w:rFonts w:eastAsia="仿宋_GB2312"/>
          <w:color w:val="000000"/>
          <w:kern w:val="0"/>
          <w:sz w:val="32"/>
          <w:szCs w:val="32"/>
        </w:rPr>
        <w:t>CW</w:t>
      </w:r>
      <w:r w:rsidRPr="009B4C1C">
        <w:rPr>
          <w:rFonts w:eastAsia="仿宋_GB2312"/>
          <w:color w:val="000000"/>
          <w:kern w:val="0"/>
          <w:sz w:val="32"/>
          <w:szCs w:val="32"/>
        </w:rPr>
        <w:t>）大于等于</w:t>
      </w:r>
      <w:r w:rsidRPr="009B4C1C">
        <w:rPr>
          <w:rFonts w:eastAsia="仿宋_GB2312"/>
          <w:color w:val="000000"/>
          <w:kern w:val="0"/>
          <w:sz w:val="32"/>
          <w:szCs w:val="32"/>
        </w:rPr>
        <w:t>370nm</w:t>
      </w:r>
      <w:r w:rsidRPr="009B4C1C">
        <w:rPr>
          <w:rFonts w:eastAsia="仿宋_GB2312"/>
          <w:color w:val="000000"/>
          <w:kern w:val="0"/>
          <w:sz w:val="32"/>
          <w:szCs w:val="32"/>
        </w:rPr>
        <w:t>时，可标识广谱防晒效果。</w:t>
      </w:r>
    </w:p>
    <w:p w:rsidR="00FA451B" w:rsidRPr="009B4C1C" w:rsidRDefault="00FA451B" w:rsidP="00FA451B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B4C1C">
        <w:rPr>
          <w:rFonts w:eastAsia="仿宋_GB2312"/>
          <w:color w:val="000000"/>
          <w:kern w:val="0"/>
          <w:sz w:val="32"/>
          <w:szCs w:val="32"/>
        </w:rPr>
        <w:t>长波紫外线（</w:t>
      </w:r>
      <w:r w:rsidRPr="009B4C1C">
        <w:rPr>
          <w:rFonts w:eastAsia="仿宋_GB2312"/>
          <w:color w:val="000000"/>
          <w:kern w:val="0"/>
          <w:sz w:val="32"/>
          <w:szCs w:val="32"/>
        </w:rPr>
        <w:t>UVA</w:t>
      </w:r>
      <w:r w:rsidRPr="009B4C1C">
        <w:rPr>
          <w:rFonts w:eastAsia="仿宋_GB2312"/>
          <w:color w:val="000000"/>
          <w:kern w:val="0"/>
          <w:sz w:val="32"/>
          <w:szCs w:val="32"/>
        </w:rPr>
        <w:t>）防护效果的标识应当以</w:t>
      </w:r>
      <w:r w:rsidRPr="009B4C1C">
        <w:rPr>
          <w:rFonts w:eastAsia="仿宋_GB2312"/>
          <w:color w:val="000000"/>
          <w:kern w:val="0"/>
          <w:sz w:val="32"/>
          <w:szCs w:val="32"/>
        </w:rPr>
        <w:t>PFA</w:t>
      </w:r>
      <w:r w:rsidRPr="009B4C1C">
        <w:rPr>
          <w:rFonts w:eastAsia="仿宋_GB2312"/>
          <w:color w:val="000000"/>
          <w:kern w:val="0"/>
          <w:sz w:val="32"/>
          <w:szCs w:val="32"/>
        </w:rPr>
        <w:t>值的实际测定结果为依据，在产品标签上标识</w:t>
      </w:r>
      <w:r w:rsidRPr="009B4C1C">
        <w:rPr>
          <w:rFonts w:eastAsia="仿宋_GB2312"/>
          <w:color w:val="000000"/>
          <w:kern w:val="0"/>
          <w:sz w:val="32"/>
          <w:szCs w:val="32"/>
        </w:rPr>
        <w:t>UVA</w:t>
      </w:r>
      <w:r w:rsidRPr="009B4C1C">
        <w:rPr>
          <w:rFonts w:eastAsia="仿宋_GB2312"/>
          <w:color w:val="000000"/>
          <w:kern w:val="0"/>
          <w:sz w:val="32"/>
          <w:szCs w:val="32"/>
        </w:rPr>
        <w:t>防护等级</w:t>
      </w:r>
      <w:r w:rsidRPr="009B4C1C">
        <w:rPr>
          <w:rFonts w:eastAsia="仿宋_GB2312"/>
          <w:color w:val="000000"/>
          <w:kern w:val="0"/>
          <w:sz w:val="32"/>
          <w:szCs w:val="32"/>
        </w:rPr>
        <w:t>PA</w:t>
      </w:r>
      <w:r w:rsidRPr="009B4C1C">
        <w:rPr>
          <w:rFonts w:eastAsia="仿宋_GB2312"/>
          <w:color w:val="000000"/>
          <w:kern w:val="0"/>
          <w:sz w:val="32"/>
          <w:szCs w:val="32"/>
        </w:rPr>
        <w:t>。当</w:t>
      </w:r>
      <w:r w:rsidRPr="009B4C1C">
        <w:rPr>
          <w:rFonts w:eastAsia="仿宋_GB2312"/>
          <w:color w:val="000000"/>
          <w:kern w:val="0"/>
          <w:sz w:val="32"/>
          <w:szCs w:val="32"/>
        </w:rPr>
        <w:t>PFA</w:t>
      </w:r>
      <w:r w:rsidRPr="009B4C1C">
        <w:rPr>
          <w:rFonts w:eastAsia="仿宋_GB2312"/>
          <w:color w:val="000000"/>
          <w:kern w:val="0"/>
          <w:sz w:val="32"/>
          <w:szCs w:val="32"/>
        </w:rPr>
        <w:t>值小于</w:t>
      </w:r>
      <w:r w:rsidRPr="009B4C1C">
        <w:rPr>
          <w:rFonts w:eastAsia="仿宋_GB2312"/>
          <w:color w:val="000000"/>
          <w:kern w:val="0"/>
          <w:sz w:val="32"/>
          <w:szCs w:val="32"/>
        </w:rPr>
        <w:t>2</w:t>
      </w:r>
      <w:r w:rsidRPr="009B4C1C">
        <w:rPr>
          <w:rFonts w:eastAsia="仿宋_GB2312"/>
          <w:color w:val="000000"/>
          <w:kern w:val="0"/>
          <w:sz w:val="32"/>
          <w:szCs w:val="32"/>
        </w:rPr>
        <w:t>时，不得标识</w:t>
      </w:r>
      <w:r w:rsidRPr="009B4C1C">
        <w:rPr>
          <w:rFonts w:eastAsia="仿宋_GB2312"/>
          <w:color w:val="000000"/>
          <w:kern w:val="0"/>
          <w:sz w:val="32"/>
          <w:szCs w:val="32"/>
        </w:rPr>
        <w:t>UVA</w:t>
      </w:r>
      <w:r w:rsidRPr="009B4C1C">
        <w:rPr>
          <w:rFonts w:eastAsia="仿宋_GB2312"/>
          <w:color w:val="000000"/>
          <w:kern w:val="0"/>
          <w:sz w:val="32"/>
          <w:szCs w:val="32"/>
        </w:rPr>
        <w:t>防护效果；当</w:t>
      </w:r>
      <w:r w:rsidRPr="009B4C1C">
        <w:rPr>
          <w:rFonts w:eastAsia="仿宋_GB2312"/>
          <w:color w:val="000000"/>
          <w:kern w:val="0"/>
          <w:sz w:val="32"/>
          <w:szCs w:val="32"/>
        </w:rPr>
        <w:t>PFA</w:t>
      </w:r>
      <w:r w:rsidRPr="009B4C1C">
        <w:rPr>
          <w:rFonts w:eastAsia="仿宋_GB2312"/>
          <w:color w:val="000000"/>
          <w:kern w:val="0"/>
          <w:sz w:val="32"/>
          <w:szCs w:val="32"/>
        </w:rPr>
        <w:t>值为</w:t>
      </w:r>
      <w:r w:rsidRPr="009B4C1C">
        <w:rPr>
          <w:rFonts w:eastAsia="仿宋_GB2312"/>
          <w:color w:val="000000"/>
          <w:kern w:val="0"/>
          <w:sz w:val="32"/>
          <w:szCs w:val="32"/>
        </w:rPr>
        <w:t>2</w:t>
      </w:r>
      <w:r w:rsidRPr="00281BF2">
        <w:rPr>
          <w:rFonts w:ascii="宋体" w:hAnsi="宋体" w:hint="eastAsia"/>
          <w:color w:val="000000"/>
          <w:kern w:val="0"/>
          <w:sz w:val="32"/>
          <w:szCs w:val="32"/>
        </w:rPr>
        <w:t>～</w:t>
      </w:r>
      <w:r w:rsidRPr="009B4C1C">
        <w:rPr>
          <w:rFonts w:eastAsia="仿宋_GB2312"/>
          <w:color w:val="000000"/>
          <w:kern w:val="0"/>
          <w:sz w:val="32"/>
          <w:szCs w:val="32"/>
        </w:rPr>
        <w:t>3</w:t>
      </w:r>
      <w:r w:rsidRPr="009B4C1C">
        <w:rPr>
          <w:rFonts w:eastAsia="仿宋_GB2312"/>
          <w:color w:val="000000"/>
          <w:kern w:val="0"/>
          <w:sz w:val="32"/>
          <w:szCs w:val="32"/>
        </w:rPr>
        <w:t>时，标识为</w:t>
      </w:r>
      <w:r w:rsidRPr="009B4C1C">
        <w:rPr>
          <w:rFonts w:eastAsia="仿宋_GB2312"/>
          <w:color w:val="000000"/>
          <w:kern w:val="0"/>
          <w:sz w:val="32"/>
          <w:szCs w:val="32"/>
        </w:rPr>
        <w:t>PA+</w:t>
      </w:r>
      <w:r w:rsidRPr="009B4C1C">
        <w:rPr>
          <w:rFonts w:eastAsia="仿宋_GB2312"/>
          <w:color w:val="000000"/>
          <w:kern w:val="0"/>
          <w:sz w:val="32"/>
          <w:szCs w:val="32"/>
        </w:rPr>
        <w:t>；当</w:t>
      </w:r>
      <w:r w:rsidRPr="009B4C1C">
        <w:rPr>
          <w:rFonts w:eastAsia="仿宋_GB2312"/>
          <w:color w:val="000000"/>
          <w:kern w:val="0"/>
          <w:sz w:val="32"/>
          <w:szCs w:val="32"/>
        </w:rPr>
        <w:t>PFA</w:t>
      </w:r>
      <w:r w:rsidRPr="009B4C1C">
        <w:rPr>
          <w:rFonts w:eastAsia="仿宋_GB2312"/>
          <w:color w:val="000000"/>
          <w:kern w:val="0"/>
          <w:sz w:val="32"/>
          <w:szCs w:val="32"/>
        </w:rPr>
        <w:t>值为</w:t>
      </w:r>
      <w:r w:rsidRPr="009B4C1C">
        <w:rPr>
          <w:rFonts w:eastAsia="仿宋_GB2312"/>
          <w:color w:val="000000"/>
          <w:kern w:val="0"/>
          <w:sz w:val="32"/>
          <w:szCs w:val="32"/>
        </w:rPr>
        <w:t>4</w:t>
      </w:r>
      <w:r w:rsidRPr="00231BEC">
        <w:rPr>
          <w:rFonts w:ascii="宋体" w:hAnsi="宋体" w:hint="eastAsia"/>
          <w:color w:val="000000"/>
          <w:kern w:val="0"/>
          <w:sz w:val="32"/>
          <w:szCs w:val="32"/>
        </w:rPr>
        <w:t>～</w:t>
      </w:r>
      <w:r w:rsidRPr="009B4C1C">
        <w:rPr>
          <w:rFonts w:eastAsia="仿宋_GB2312"/>
          <w:color w:val="000000"/>
          <w:kern w:val="0"/>
          <w:sz w:val="32"/>
          <w:szCs w:val="32"/>
        </w:rPr>
        <w:t>7</w:t>
      </w:r>
      <w:r w:rsidRPr="009B4C1C">
        <w:rPr>
          <w:rFonts w:eastAsia="仿宋_GB2312"/>
          <w:color w:val="000000"/>
          <w:kern w:val="0"/>
          <w:sz w:val="32"/>
          <w:szCs w:val="32"/>
        </w:rPr>
        <w:t>时，标识为</w:t>
      </w:r>
      <w:r w:rsidRPr="009B4C1C">
        <w:rPr>
          <w:rFonts w:eastAsia="仿宋_GB2312"/>
          <w:color w:val="000000"/>
          <w:kern w:val="0"/>
          <w:sz w:val="32"/>
          <w:szCs w:val="32"/>
        </w:rPr>
        <w:t>PA++</w:t>
      </w:r>
      <w:r w:rsidRPr="009B4C1C">
        <w:rPr>
          <w:rFonts w:eastAsia="仿宋_GB2312"/>
          <w:color w:val="000000"/>
          <w:kern w:val="0"/>
          <w:sz w:val="32"/>
          <w:szCs w:val="32"/>
        </w:rPr>
        <w:t>；当</w:t>
      </w:r>
      <w:r w:rsidRPr="009B4C1C">
        <w:rPr>
          <w:rFonts w:eastAsia="仿宋_GB2312"/>
          <w:color w:val="000000"/>
          <w:kern w:val="0"/>
          <w:sz w:val="32"/>
          <w:szCs w:val="32"/>
        </w:rPr>
        <w:t>PFA</w:t>
      </w:r>
      <w:r w:rsidRPr="009B4C1C">
        <w:rPr>
          <w:rFonts w:eastAsia="仿宋_GB2312"/>
          <w:color w:val="000000"/>
          <w:kern w:val="0"/>
          <w:sz w:val="32"/>
          <w:szCs w:val="32"/>
        </w:rPr>
        <w:t>值为</w:t>
      </w:r>
      <w:r w:rsidRPr="009B4C1C">
        <w:rPr>
          <w:rFonts w:eastAsia="仿宋_GB2312"/>
          <w:color w:val="000000"/>
          <w:kern w:val="0"/>
          <w:sz w:val="32"/>
          <w:szCs w:val="32"/>
        </w:rPr>
        <w:t>8</w:t>
      </w:r>
      <w:r w:rsidRPr="00231BEC">
        <w:rPr>
          <w:rFonts w:ascii="宋体" w:hAnsi="宋体" w:hint="eastAsia"/>
          <w:color w:val="000000"/>
          <w:kern w:val="0"/>
          <w:sz w:val="32"/>
          <w:szCs w:val="32"/>
        </w:rPr>
        <w:t>～</w:t>
      </w:r>
      <w:r w:rsidRPr="009B4C1C">
        <w:rPr>
          <w:rFonts w:eastAsia="仿宋_GB2312"/>
          <w:color w:val="000000"/>
          <w:kern w:val="0"/>
          <w:sz w:val="32"/>
          <w:szCs w:val="32"/>
        </w:rPr>
        <w:t>15</w:t>
      </w:r>
      <w:r w:rsidRPr="009B4C1C">
        <w:rPr>
          <w:rFonts w:eastAsia="仿宋_GB2312"/>
          <w:color w:val="000000"/>
          <w:kern w:val="0"/>
          <w:sz w:val="32"/>
          <w:szCs w:val="32"/>
        </w:rPr>
        <w:t>时，标识为</w:t>
      </w:r>
      <w:r w:rsidRPr="009B4C1C">
        <w:rPr>
          <w:rFonts w:eastAsia="仿宋_GB2312"/>
          <w:color w:val="000000"/>
          <w:kern w:val="0"/>
          <w:sz w:val="32"/>
          <w:szCs w:val="32"/>
        </w:rPr>
        <w:t>PA+++</w:t>
      </w:r>
      <w:r w:rsidRPr="009B4C1C">
        <w:rPr>
          <w:rFonts w:eastAsia="仿宋_GB2312"/>
          <w:color w:val="000000"/>
          <w:kern w:val="0"/>
          <w:sz w:val="32"/>
          <w:szCs w:val="32"/>
        </w:rPr>
        <w:t>；当</w:t>
      </w:r>
      <w:r w:rsidRPr="009B4C1C">
        <w:rPr>
          <w:rFonts w:eastAsia="仿宋_GB2312"/>
          <w:color w:val="000000"/>
          <w:kern w:val="0"/>
          <w:sz w:val="32"/>
          <w:szCs w:val="32"/>
        </w:rPr>
        <w:t>PFA</w:t>
      </w:r>
      <w:r w:rsidRPr="009B4C1C">
        <w:rPr>
          <w:rFonts w:eastAsia="仿宋_GB2312"/>
          <w:color w:val="000000"/>
          <w:kern w:val="0"/>
          <w:sz w:val="32"/>
          <w:szCs w:val="32"/>
        </w:rPr>
        <w:t>值大于等于</w:t>
      </w:r>
      <w:r w:rsidRPr="009B4C1C">
        <w:rPr>
          <w:rFonts w:eastAsia="仿宋_GB2312"/>
          <w:color w:val="000000"/>
          <w:kern w:val="0"/>
          <w:sz w:val="32"/>
          <w:szCs w:val="32"/>
        </w:rPr>
        <w:t>16</w:t>
      </w:r>
      <w:r w:rsidRPr="009B4C1C">
        <w:rPr>
          <w:rFonts w:eastAsia="仿宋_GB2312"/>
          <w:color w:val="000000"/>
          <w:kern w:val="0"/>
          <w:sz w:val="32"/>
          <w:szCs w:val="32"/>
        </w:rPr>
        <w:t>时，标识为</w:t>
      </w:r>
      <w:r w:rsidRPr="009B4C1C">
        <w:rPr>
          <w:rFonts w:eastAsia="仿宋_GB2312"/>
          <w:color w:val="000000"/>
          <w:kern w:val="0"/>
          <w:sz w:val="32"/>
          <w:szCs w:val="32"/>
        </w:rPr>
        <w:lastRenderedPageBreak/>
        <w:t>PA++++</w:t>
      </w:r>
      <w:r w:rsidRPr="009B4C1C">
        <w:rPr>
          <w:rFonts w:eastAsia="仿宋_GB2312"/>
          <w:color w:val="000000"/>
          <w:kern w:val="0"/>
          <w:sz w:val="32"/>
          <w:szCs w:val="32"/>
        </w:rPr>
        <w:t>。</w:t>
      </w:r>
    </w:p>
    <w:p w:rsidR="00FA451B" w:rsidRPr="009B4C1C" w:rsidRDefault="00FA451B" w:rsidP="00FA451B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9B4C1C">
        <w:rPr>
          <w:rFonts w:eastAsia="黑体"/>
          <w:color w:val="000000"/>
          <w:kern w:val="0"/>
          <w:sz w:val="32"/>
          <w:szCs w:val="32"/>
        </w:rPr>
        <w:t>三、防晒效果标识变更及相关指数的测定</w:t>
      </w:r>
    </w:p>
    <w:p w:rsidR="00FA451B" w:rsidRPr="009B4C1C" w:rsidRDefault="00FA451B" w:rsidP="00FA451B">
      <w:pPr>
        <w:widowControl/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B4C1C">
        <w:rPr>
          <w:rFonts w:eastAsia="仿宋_GB2312"/>
          <w:color w:val="000000"/>
          <w:kern w:val="0"/>
          <w:sz w:val="32"/>
          <w:szCs w:val="32"/>
        </w:rPr>
        <w:t>变更防晒化妆品防晒效果标识的，应当向食品药品监管总局提交变更申请表、产品设计包装、防晒效果检验报告等资料。以原申报时提交的防晒效果检验报告作为变更依据的，可提交该检验报告的复印件；以新的防晒效果检验报告作为变更依据的，应当提交该检验报告的原件。</w:t>
      </w:r>
    </w:p>
    <w:p w:rsidR="006826C4" w:rsidRPr="00D54661" w:rsidRDefault="00FA451B" w:rsidP="00D54661">
      <w:pPr>
        <w:widowControl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9B4C1C">
        <w:rPr>
          <w:rFonts w:eastAsia="仿宋_GB2312"/>
          <w:color w:val="000000"/>
          <w:kern w:val="0"/>
          <w:sz w:val="32"/>
          <w:szCs w:val="32"/>
        </w:rPr>
        <w:t>防晒化妆品防晒指数、防水性能、临界波长、长波紫外线防护指数等，应当按照《化妆品安全技术规范》（</w:t>
      </w:r>
      <w:r w:rsidRPr="009B4C1C">
        <w:rPr>
          <w:rFonts w:eastAsia="仿宋_GB2312"/>
          <w:color w:val="000000"/>
          <w:kern w:val="0"/>
          <w:sz w:val="32"/>
          <w:szCs w:val="32"/>
        </w:rPr>
        <w:t>2015</w:t>
      </w:r>
      <w:r w:rsidRPr="009B4C1C">
        <w:rPr>
          <w:rFonts w:eastAsia="仿宋_GB2312"/>
          <w:color w:val="000000"/>
          <w:kern w:val="0"/>
          <w:sz w:val="32"/>
          <w:szCs w:val="32"/>
        </w:rPr>
        <w:t>年版）规定的检验方法进行测定，必要时可参考国际标准组织（</w:t>
      </w:r>
      <w:r w:rsidRPr="009B4C1C">
        <w:rPr>
          <w:rFonts w:eastAsia="仿宋_GB2312"/>
          <w:color w:val="000000"/>
          <w:kern w:val="0"/>
          <w:sz w:val="32"/>
          <w:szCs w:val="32"/>
        </w:rPr>
        <w:t>ISO</w:t>
      </w:r>
      <w:r w:rsidRPr="009B4C1C">
        <w:rPr>
          <w:rFonts w:eastAsia="仿宋_GB2312"/>
          <w:color w:val="000000"/>
          <w:kern w:val="0"/>
          <w:sz w:val="32"/>
          <w:szCs w:val="32"/>
        </w:rPr>
        <w:t>）发布的相关检验方法。</w:t>
      </w:r>
    </w:p>
    <w:sectPr w:rsidR="006826C4" w:rsidRPr="00D54661" w:rsidSect="009B4C1C">
      <w:footerReference w:type="even" r:id="rId6"/>
      <w:footerReference w:type="default" r:id="rId7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4D6" w:rsidRDefault="000A44D6" w:rsidP="00FA451B">
      <w:r>
        <w:separator/>
      </w:r>
    </w:p>
  </w:endnote>
  <w:endnote w:type="continuationSeparator" w:id="1">
    <w:p w:rsidR="000A44D6" w:rsidRDefault="000A44D6" w:rsidP="00FA4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28" w:rsidRPr="009B4C1C" w:rsidRDefault="00F06A16">
    <w:pPr>
      <w:pStyle w:val="a4"/>
      <w:rPr>
        <w:sz w:val="28"/>
        <w:szCs w:val="28"/>
      </w:rPr>
    </w:pPr>
    <w:r w:rsidRPr="009B4C1C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1B72F0" w:rsidRPr="009B4C1C">
      <w:rPr>
        <w:sz w:val="28"/>
        <w:szCs w:val="28"/>
      </w:rPr>
      <w:fldChar w:fldCharType="begin"/>
    </w:r>
    <w:r w:rsidRPr="009B4C1C">
      <w:rPr>
        <w:sz w:val="28"/>
        <w:szCs w:val="28"/>
      </w:rPr>
      <w:instrText>PAGE   \* MERGEFORMAT</w:instrText>
    </w:r>
    <w:r w:rsidR="001B72F0" w:rsidRPr="009B4C1C">
      <w:rPr>
        <w:sz w:val="28"/>
        <w:szCs w:val="28"/>
      </w:rPr>
      <w:fldChar w:fldCharType="separate"/>
    </w:r>
    <w:r w:rsidRPr="004273A1">
      <w:rPr>
        <w:noProof/>
        <w:sz w:val="28"/>
        <w:szCs w:val="28"/>
        <w:lang w:val="zh-CN"/>
      </w:rPr>
      <w:t>2</w:t>
    </w:r>
    <w:r w:rsidR="001B72F0" w:rsidRPr="009B4C1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9A1829" w:rsidRDefault="000A44D6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28" w:rsidRPr="009B4C1C" w:rsidRDefault="00F06A16" w:rsidP="009B4C1C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1B72F0" w:rsidRPr="009B4C1C">
      <w:rPr>
        <w:sz w:val="28"/>
        <w:szCs w:val="28"/>
      </w:rPr>
      <w:fldChar w:fldCharType="begin"/>
    </w:r>
    <w:r w:rsidRPr="009B4C1C">
      <w:rPr>
        <w:sz w:val="28"/>
        <w:szCs w:val="28"/>
      </w:rPr>
      <w:instrText>PAGE   \* MERGEFORMAT</w:instrText>
    </w:r>
    <w:r w:rsidR="001B72F0" w:rsidRPr="009B4C1C">
      <w:rPr>
        <w:sz w:val="28"/>
        <w:szCs w:val="28"/>
      </w:rPr>
      <w:fldChar w:fldCharType="separate"/>
    </w:r>
    <w:r w:rsidR="00D54661" w:rsidRPr="00D54661">
      <w:rPr>
        <w:noProof/>
        <w:sz w:val="28"/>
        <w:szCs w:val="28"/>
        <w:lang w:val="zh-CN"/>
      </w:rPr>
      <w:t>2</w:t>
    </w:r>
    <w:r w:rsidR="001B72F0" w:rsidRPr="009B4C1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9B4C1C">
      <w:rPr>
        <w:rFonts w:hint="eastAsia"/>
        <w:color w:val="FFFFFF"/>
        <w:sz w:val="28"/>
        <w:szCs w:val="28"/>
      </w:rPr>
      <w:t>—</w:t>
    </w:r>
  </w:p>
  <w:p w:rsidR="009A1829" w:rsidRDefault="000A44D6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4D6" w:rsidRDefault="000A44D6" w:rsidP="00FA451B">
      <w:r>
        <w:separator/>
      </w:r>
    </w:p>
  </w:footnote>
  <w:footnote w:type="continuationSeparator" w:id="1">
    <w:p w:rsidR="000A44D6" w:rsidRDefault="000A44D6" w:rsidP="00FA4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7E6"/>
    <w:rsid w:val="000A44D6"/>
    <w:rsid w:val="001B72F0"/>
    <w:rsid w:val="005F47E6"/>
    <w:rsid w:val="006826C4"/>
    <w:rsid w:val="00D54661"/>
    <w:rsid w:val="00F06A16"/>
    <w:rsid w:val="00FA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5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5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5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5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CFDA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王兴龙</dc:creator>
  <cp:keywords/>
  <dc:description/>
  <cp:lastModifiedBy>wxl</cp:lastModifiedBy>
  <cp:revision>3</cp:revision>
  <dcterms:created xsi:type="dcterms:W3CDTF">2016-06-01T05:14:00Z</dcterms:created>
  <dcterms:modified xsi:type="dcterms:W3CDTF">2016-06-01T07:51:00Z</dcterms:modified>
</cp:coreProperties>
</file>