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1C1C6" w14:textId="77777777" w:rsidR="00275427" w:rsidRPr="00275427" w:rsidRDefault="00275427" w:rsidP="00275427">
      <w:pPr>
        <w:spacing w:line="360" w:lineRule="auto"/>
        <w:jc w:val="center"/>
        <w:rPr>
          <w:rFonts w:ascii="Times New Roman" w:eastAsia="方正小标宋简体" w:hAnsi="Times New Roman" w:cs="Times New Roman"/>
          <w:sz w:val="36"/>
          <w:szCs w:val="32"/>
        </w:rPr>
      </w:pPr>
      <w:r w:rsidRPr="00275427">
        <w:rPr>
          <w:rFonts w:ascii="Times New Roman" w:eastAsia="方正小标宋简体" w:hAnsi="Times New Roman" w:cs="Times New Roman"/>
          <w:sz w:val="36"/>
          <w:szCs w:val="32"/>
        </w:rPr>
        <w:t>《模型引导的药物研发技术指导原则（征求意见稿）》起草说明</w:t>
      </w:r>
    </w:p>
    <w:p w14:paraId="0333B3C8" w14:textId="77777777" w:rsidR="00275427" w:rsidRPr="00275427" w:rsidRDefault="00275427" w:rsidP="00275427">
      <w:pPr>
        <w:spacing w:line="360" w:lineRule="auto"/>
        <w:jc w:val="center"/>
        <w:rPr>
          <w:rFonts w:ascii="Times New Roman" w:eastAsia="方正小标宋简体" w:hAnsi="Times New Roman" w:cs="Times New Roman"/>
          <w:sz w:val="36"/>
          <w:szCs w:val="32"/>
        </w:rPr>
      </w:pPr>
    </w:p>
    <w:p w14:paraId="7184B407" w14:textId="77777777" w:rsidR="00275427" w:rsidRPr="00275427" w:rsidRDefault="00275427" w:rsidP="00275427">
      <w:pPr>
        <w:adjustRightInd w:val="0"/>
        <w:snapToGrid w:val="0"/>
        <w:spacing w:line="360" w:lineRule="auto"/>
        <w:ind w:firstLineChars="200" w:firstLine="640"/>
        <w:rPr>
          <w:rFonts w:ascii="Times New Roman" w:eastAsia="仿宋_GB2312" w:hAnsi="Times New Roman" w:cs="Times New Roman"/>
          <w:color w:val="000000"/>
          <w:kern w:val="0"/>
          <w:sz w:val="32"/>
          <w:szCs w:val="32"/>
        </w:rPr>
      </w:pPr>
      <w:r w:rsidRPr="00275427">
        <w:rPr>
          <w:rFonts w:ascii="Times New Roman" w:eastAsia="仿宋_GB2312" w:hAnsi="Times New Roman" w:cs="Times New Roman"/>
          <w:kern w:val="0"/>
          <w:sz w:val="32"/>
          <w:szCs w:val="32"/>
        </w:rPr>
        <w:t>为</w:t>
      </w:r>
      <w:r w:rsidRPr="00275427">
        <w:rPr>
          <w:rFonts w:ascii="Times New Roman" w:eastAsia="仿宋_GB2312" w:hAnsi="Times New Roman" w:cs="Times New Roman"/>
          <w:color w:val="000000"/>
          <w:sz w:val="32"/>
          <w:szCs w:val="32"/>
        </w:rPr>
        <w:t>鼓励创新</w:t>
      </w:r>
      <w:proofErr w:type="gramStart"/>
      <w:r w:rsidRPr="00275427">
        <w:rPr>
          <w:rFonts w:ascii="Times New Roman" w:eastAsia="仿宋_GB2312" w:hAnsi="Times New Roman" w:cs="Times New Roman"/>
          <w:color w:val="000000"/>
          <w:sz w:val="32"/>
          <w:szCs w:val="32"/>
        </w:rPr>
        <w:t>药</w:t>
      </w:r>
      <w:r w:rsidRPr="00275427">
        <w:rPr>
          <w:rFonts w:ascii="Times New Roman" w:eastAsia="仿宋_GB2312" w:hAnsi="Times New Roman" w:cs="Times New Roman"/>
          <w:color w:val="000000"/>
          <w:kern w:val="0"/>
          <w:sz w:val="32"/>
          <w:szCs w:val="32"/>
        </w:rPr>
        <w:t>提高</w:t>
      </w:r>
      <w:proofErr w:type="gramEnd"/>
      <w:r w:rsidRPr="00275427">
        <w:rPr>
          <w:rFonts w:ascii="Times New Roman" w:eastAsia="仿宋_GB2312" w:hAnsi="Times New Roman" w:cs="Times New Roman"/>
          <w:color w:val="000000"/>
          <w:kern w:val="0"/>
          <w:sz w:val="32"/>
          <w:szCs w:val="32"/>
        </w:rPr>
        <w:t>研发效率，引导基于模型的分析方法在药物研发中的合理使用，</w:t>
      </w:r>
      <w:r w:rsidRPr="00275427">
        <w:rPr>
          <w:rFonts w:ascii="Times New Roman" w:eastAsia="仿宋_GB2312" w:hAnsi="Times New Roman" w:cs="Times New Roman"/>
          <w:color w:val="000000"/>
          <w:sz w:val="32"/>
          <w:szCs w:val="32"/>
        </w:rPr>
        <w:t>药品审评中心组织起草了《</w:t>
      </w:r>
      <w:r w:rsidRPr="00275427">
        <w:rPr>
          <w:rFonts w:ascii="Times New Roman" w:eastAsia="仿宋_GB2312" w:hAnsi="Times New Roman" w:cs="Times New Roman"/>
          <w:sz w:val="32"/>
          <w:szCs w:val="32"/>
        </w:rPr>
        <w:t>模型引导的药物研发技术指导原则</w:t>
      </w:r>
      <w:r w:rsidRPr="00275427">
        <w:rPr>
          <w:rFonts w:ascii="Times New Roman" w:eastAsia="仿宋_GB2312" w:hAnsi="Times New Roman" w:cs="Times New Roman"/>
          <w:color w:val="000000"/>
          <w:sz w:val="32"/>
          <w:szCs w:val="32"/>
        </w:rPr>
        <w:t>》，经中心内部讨论，并征求专家意见，形成征求意见稿。现将有关情况说明如下：</w:t>
      </w:r>
    </w:p>
    <w:p w14:paraId="0AFB6F7A" w14:textId="77777777" w:rsidR="00275427" w:rsidRPr="00275427" w:rsidRDefault="00275427" w:rsidP="00275427">
      <w:pPr>
        <w:spacing w:line="360" w:lineRule="auto"/>
        <w:ind w:firstLineChars="196" w:firstLine="627"/>
        <w:rPr>
          <w:rFonts w:ascii="黑体" w:eastAsia="黑体" w:hAnsi="黑体" w:cs="Times New Roman"/>
          <w:color w:val="000000"/>
          <w:sz w:val="32"/>
          <w:szCs w:val="32"/>
        </w:rPr>
      </w:pPr>
      <w:r w:rsidRPr="00275427">
        <w:rPr>
          <w:rFonts w:ascii="黑体" w:eastAsia="黑体" w:hAnsi="黑体" w:cs="Times New Roman" w:hint="eastAsia"/>
          <w:color w:val="000000"/>
          <w:sz w:val="32"/>
          <w:szCs w:val="32"/>
        </w:rPr>
        <w:t>一、背景和目的</w:t>
      </w:r>
    </w:p>
    <w:p w14:paraId="6AF05A55" w14:textId="77777777" w:rsidR="00275427" w:rsidRPr="00275427" w:rsidRDefault="00275427" w:rsidP="00275427">
      <w:pPr>
        <w:autoSpaceDE w:val="0"/>
        <w:autoSpaceDN w:val="0"/>
        <w:adjustRightInd w:val="0"/>
        <w:spacing w:line="360" w:lineRule="auto"/>
        <w:ind w:firstLineChars="200" w:firstLine="640"/>
        <w:rPr>
          <w:rFonts w:ascii="Times New Roman" w:eastAsia="仿宋_GB2312" w:hAnsi="Times New Roman" w:cs="Times New Roman"/>
          <w:sz w:val="32"/>
          <w:szCs w:val="32"/>
        </w:rPr>
      </w:pPr>
      <w:r w:rsidRPr="00275427">
        <w:rPr>
          <w:rFonts w:ascii="Times New Roman" w:eastAsia="仿宋_GB2312" w:hAnsi="Times New Roman" w:cs="Times New Roman"/>
          <w:color w:val="000000"/>
          <w:sz w:val="32"/>
          <w:szCs w:val="32"/>
        </w:rPr>
        <w:t>随着新药研发的日益增多，</w:t>
      </w:r>
      <w:r w:rsidRPr="00275427">
        <w:rPr>
          <w:rFonts w:ascii="Times New Roman" w:eastAsia="仿宋_GB2312" w:hAnsi="Times New Roman" w:cs="Times New Roman"/>
          <w:color w:val="000000"/>
          <w:kern w:val="0"/>
          <w:sz w:val="32"/>
          <w:szCs w:val="32"/>
        </w:rPr>
        <w:t>基于模型的分析方法在新药研发中的应用越来越广泛。为引导和规范</w:t>
      </w:r>
      <w:r w:rsidRPr="00275427">
        <w:rPr>
          <w:rFonts w:ascii="Times New Roman" w:eastAsia="仿宋_GB2312" w:hAnsi="Times New Roman" w:cs="Times New Roman"/>
          <w:sz w:val="32"/>
          <w:szCs w:val="32"/>
        </w:rPr>
        <w:t>模型引导的药物研发（</w:t>
      </w:r>
      <w:r w:rsidRPr="00275427">
        <w:rPr>
          <w:rFonts w:ascii="Times New Roman" w:eastAsia="仿宋_GB2312" w:hAnsi="Times New Roman" w:cs="Times New Roman"/>
          <w:sz w:val="32"/>
          <w:szCs w:val="32"/>
        </w:rPr>
        <w:t>MIDD</w:t>
      </w:r>
      <w:r w:rsidRPr="00275427">
        <w:rPr>
          <w:rFonts w:ascii="Times New Roman" w:eastAsia="仿宋_GB2312" w:hAnsi="Times New Roman" w:cs="Times New Roman"/>
          <w:sz w:val="32"/>
          <w:szCs w:val="32"/>
        </w:rPr>
        <w:t>）</w:t>
      </w:r>
      <w:r w:rsidRPr="00275427">
        <w:rPr>
          <w:rFonts w:ascii="Times New Roman" w:eastAsia="仿宋_GB2312" w:hAnsi="Times New Roman" w:cs="Times New Roman"/>
          <w:color w:val="000000"/>
          <w:kern w:val="0"/>
          <w:sz w:val="32"/>
          <w:szCs w:val="32"/>
        </w:rPr>
        <w:t>相关方法的合理使用，促进新药研发企业提高研发效率，药品审评中心组织起草了《</w:t>
      </w:r>
      <w:r w:rsidRPr="00275427">
        <w:rPr>
          <w:rFonts w:ascii="Times New Roman" w:eastAsia="仿宋_GB2312" w:hAnsi="Times New Roman" w:cs="Times New Roman"/>
          <w:sz w:val="32"/>
          <w:szCs w:val="32"/>
        </w:rPr>
        <w:t>模型引导的药物研发技术指导原则</w:t>
      </w:r>
      <w:r w:rsidRPr="00275427">
        <w:rPr>
          <w:rFonts w:ascii="Times New Roman" w:eastAsia="仿宋_GB2312" w:hAnsi="Times New Roman" w:cs="Times New Roman"/>
          <w:color w:val="000000"/>
          <w:kern w:val="0"/>
          <w:sz w:val="32"/>
          <w:szCs w:val="32"/>
        </w:rPr>
        <w:t>》，旨在提出模型引导药物研发的一般考虑和原则性要求。</w:t>
      </w:r>
    </w:p>
    <w:p w14:paraId="21C665DE" w14:textId="77777777" w:rsidR="00275427" w:rsidRPr="00275427" w:rsidRDefault="00275427" w:rsidP="00275427">
      <w:pPr>
        <w:numPr>
          <w:ilvl w:val="0"/>
          <w:numId w:val="29"/>
        </w:numPr>
        <w:spacing w:line="360" w:lineRule="auto"/>
        <w:ind w:firstLineChars="200" w:firstLine="640"/>
        <w:rPr>
          <w:rFonts w:ascii="黑体" w:eastAsia="黑体" w:hAnsi="黑体" w:cs="Times New Roman"/>
          <w:color w:val="000000"/>
          <w:sz w:val="32"/>
          <w:szCs w:val="32"/>
        </w:rPr>
      </w:pPr>
      <w:r w:rsidRPr="00275427">
        <w:rPr>
          <w:rFonts w:ascii="黑体" w:eastAsia="黑体" w:hAnsi="黑体" w:cs="Times New Roman" w:hint="eastAsia"/>
          <w:color w:val="000000"/>
          <w:sz w:val="32"/>
          <w:szCs w:val="32"/>
        </w:rPr>
        <w:t>起草过程</w:t>
      </w:r>
    </w:p>
    <w:p w14:paraId="533EBA35" w14:textId="77777777" w:rsidR="00275427" w:rsidRPr="00275427" w:rsidRDefault="00275427" w:rsidP="00275427">
      <w:pPr>
        <w:spacing w:line="360" w:lineRule="auto"/>
        <w:ind w:firstLineChars="200" w:firstLine="640"/>
        <w:rPr>
          <w:rFonts w:ascii="Times New Roman" w:eastAsia="仿宋_GB2312" w:hAnsi="Times New Roman" w:cs="Times New Roman"/>
          <w:color w:val="000000"/>
          <w:sz w:val="32"/>
          <w:szCs w:val="32"/>
        </w:rPr>
      </w:pPr>
      <w:r w:rsidRPr="00275427">
        <w:rPr>
          <w:rFonts w:ascii="Times New Roman" w:eastAsia="仿宋_GB2312" w:hAnsi="Times New Roman" w:cs="Times New Roman"/>
          <w:color w:val="000000"/>
          <w:sz w:val="32"/>
          <w:szCs w:val="32"/>
        </w:rPr>
        <w:t>本指导原则的起草工作自</w:t>
      </w:r>
      <w:r w:rsidRPr="00275427">
        <w:rPr>
          <w:rFonts w:ascii="Times New Roman" w:eastAsia="仿宋_GB2312" w:hAnsi="Times New Roman" w:cs="Times New Roman"/>
          <w:color w:val="000000"/>
          <w:sz w:val="32"/>
          <w:szCs w:val="32"/>
        </w:rPr>
        <w:t>2020</w:t>
      </w:r>
      <w:r w:rsidRPr="00275427">
        <w:rPr>
          <w:rFonts w:ascii="Times New Roman" w:eastAsia="仿宋_GB2312" w:hAnsi="Times New Roman" w:cs="Times New Roman"/>
          <w:color w:val="000000"/>
          <w:sz w:val="32"/>
          <w:szCs w:val="32"/>
        </w:rPr>
        <w:t>年</w:t>
      </w:r>
      <w:r w:rsidRPr="00275427">
        <w:rPr>
          <w:rFonts w:ascii="Times New Roman" w:eastAsia="仿宋_GB2312" w:hAnsi="Times New Roman" w:cs="Times New Roman"/>
          <w:color w:val="000000"/>
          <w:sz w:val="32"/>
          <w:szCs w:val="32"/>
        </w:rPr>
        <w:t>4</w:t>
      </w:r>
      <w:r w:rsidRPr="00275427">
        <w:rPr>
          <w:rFonts w:ascii="Times New Roman" w:eastAsia="仿宋_GB2312" w:hAnsi="Times New Roman" w:cs="Times New Roman"/>
          <w:color w:val="000000"/>
          <w:sz w:val="32"/>
          <w:szCs w:val="32"/>
        </w:rPr>
        <w:t>月启动。核心工作组经充分调研国内外行业现状和相关技术要求后，形成指导原则初稿。于</w:t>
      </w:r>
      <w:r w:rsidRPr="00275427">
        <w:rPr>
          <w:rFonts w:ascii="Times New Roman" w:eastAsia="仿宋_GB2312" w:hAnsi="Times New Roman" w:cs="Times New Roman"/>
          <w:color w:val="000000"/>
          <w:sz w:val="32"/>
          <w:szCs w:val="32"/>
        </w:rPr>
        <w:t>2020</w:t>
      </w:r>
      <w:r w:rsidRPr="00275427">
        <w:rPr>
          <w:rFonts w:ascii="Times New Roman" w:eastAsia="仿宋_GB2312" w:hAnsi="Times New Roman" w:cs="Times New Roman"/>
          <w:color w:val="000000"/>
          <w:sz w:val="32"/>
          <w:szCs w:val="32"/>
        </w:rPr>
        <w:t>年</w:t>
      </w:r>
      <w:r w:rsidRPr="00275427">
        <w:rPr>
          <w:rFonts w:ascii="Times New Roman" w:eastAsia="仿宋_GB2312" w:hAnsi="Times New Roman" w:cs="Times New Roman"/>
          <w:color w:val="000000"/>
          <w:sz w:val="32"/>
          <w:szCs w:val="32"/>
        </w:rPr>
        <w:t>6</w:t>
      </w:r>
      <w:r w:rsidRPr="00275427">
        <w:rPr>
          <w:rFonts w:ascii="Times New Roman" w:eastAsia="仿宋_GB2312" w:hAnsi="Times New Roman" w:cs="Times New Roman"/>
          <w:color w:val="000000"/>
          <w:sz w:val="32"/>
          <w:szCs w:val="32"/>
        </w:rPr>
        <w:t>月召开专家研讨会，与学术界专家和工业界代表进行充分讨论，在吸收专家意见的基础上，</w:t>
      </w:r>
      <w:proofErr w:type="gramStart"/>
      <w:r w:rsidRPr="00275427">
        <w:rPr>
          <w:rFonts w:ascii="Times New Roman" w:eastAsia="仿宋_GB2312" w:hAnsi="Times New Roman" w:cs="Times New Roman"/>
          <w:color w:val="000000"/>
          <w:sz w:val="32"/>
          <w:szCs w:val="32"/>
        </w:rPr>
        <w:t>经核心</w:t>
      </w:r>
      <w:proofErr w:type="gramEnd"/>
      <w:r w:rsidRPr="00275427">
        <w:rPr>
          <w:rFonts w:ascii="Times New Roman" w:eastAsia="仿宋_GB2312" w:hAnsi="Times New Roman" w:cs="Times New Roman"/>
          <w:color w:val="000000"/>
          <w:sz w:val="32"/>
          <w:szCs w:val="32"/>
        </w:rPr>
        <w:t>工作组多次讨论和</w:t>
      </w:r>
      <w:proofErr w:type="gramStart"/>
      <w:r w:rsidRPr="00275427">
        <w:rPr>
          <w:rFonts w:ascii="Times New Roman" w:eastAsia="仿宋_GB2312" w:hAnsi="Times New Roman" w:cs="Times New Roman"/>
          <w:color w:val="000000"/>
          <w:sz w:val="32"/>
          <w:szCs w:val="32"/>
        </w:rPr>
        <w:t>药审中心</w:t>
      </w:r>
      <w:proofErr w:type="gramEnd"/>
      <w:r w:rsidRPr="00275427">
        <w:rPr>
          <w:rFonts w:ascii="Times New Roman" w:eastAsia="仿宋_GB2312" w:hAnsi="Times New Roman" w:cs="Times New Roman"/>
          <w:color w:val="000000"/>
          <w:sz w:val="32"/>
          <w:szCs w:val="32"/>
        </w:rPr>
        <w:t>内部征求意见，形成征求意见稿。</w:t>
      </w:r>
    </w:p>
    <w:p w14:paraId="287A64D0" w14:textId="77777777" w:rsidR="00275427" w:rsidRPr="00275427" w:rsidRDefault="00275427" w:rsidP="00275427">
      <w:pPr>
        <w:spacing w:line="360" w:lineRule="auto"/>
        <w:ind w:firstLineChars="196" w:firstLine="627"/>
        <w:rPr>
          <w:rFonts w:ascii="黑体" w:eastAsia="黑体" w:hAnsi="黑体" w:cs="Times New Roman"/>
          <w:color w:val="000000"/>
          <w:sz w:val="32"/>
          <w:szCs w:val="32"/>
        </w:rPr>
      </w:pPr>
      <w:r w:rsidRPr="00275427">
        <w:rPr>
          <w:rFonts w:ascii="黑体" w:eastAsia="黑体" w:hAnsi="黑体" w:cs="Times New Roman" w:hint="eastAsia"/>
          <w:color w:val="000000"/>
          <w:sz w:val="32"/>
          <w:szCs w:val="32"/>
        </w:rPr>
        <w:t>三、主要内容与说明</w:t>
      </w:r>
    </w:p>
    <w:p w14:paraId="7A7A4611" w14:textId="77777777" w:rsidR="00275427" w:rsidRPr="00275427" w:rsidRDefault="00275427" w:rsidP="00275427">
      <w:pPr>
        <w:adjustRightInd w:val="0"/>
        <w:snapToGrid w:val="0"/>
        <w:spacing w:line="360" w:lineRule="auto"/>
        <w:ind w:firstLineChars="200" w:firstLine="640"/>
        <w:rPr>
          <w:rFonts w:ascii="Times New Roman" w:eastAsia="仿宋_GB2312" w:hAnsi="Times New Roman" w:cs="Times New Roman"/>
          <w:color w:val="000000"/>
          <w:kern w:val="0"/>
          <w:sz w:val="32"/>
          <w:szCs w:val="32"/>
        </w:rPr>
      </w:pPr>
      <w:r w:rsidRPr="00275427">
        <w:rPr>
          <w:rFonts w:ascii="Times New Roman" w:eastAsia="仿宋_GB2312" w:hAnsi="Times New Roman" w:cs="Times New Roman"/>
          <w:color w:val="000000"/>
          <w:kern w:val="0"/>
          <w:sz w:val="32"/>
          <w:szCs w:val="32"/>
        </w:rPr>
        <w:lastRenderedPageBreak/>
        <w:t>本指导原则旨在提出模型引导药物研发的一般考虑，在借鉴国内外相关技术要求等文献资料的基础上，重点阐述</w:t>
      </w:r>
      <w:r w:rsidRPr="00275427">
        <w:rPr>
          <w:rFonts w:ascii="Times New Roman" w:eastAsia="仿宋_GB2312" w:hAnsi="Times New Roman" w:cs="Times New Roman" w:hint="eastAsia"/>
          <w:color w:val="000000"/>
          <w:kern w:val="0"/>
          <w:sz w:val="32"/>
          <w:szCs w:val="32"/>
        </w:rPr>
        <w:t>模型引导</w:t>
      </w:r>
      <w:r w:rsidRPr="00275427">
        <w:rPr>
          <w:rFonts w:ascii="Times New Roman" w:eastAsia="仿宋_GB2312" w:hAnsi="Times New Roman" w:cs="Times New Roman"/>
          <w:color w:val="000000"/>
          <w:kern w:val="0"/>
          <w:sz w:val="32"/>
          <w:szCs w:val="32"/>
        </w:rPr>
        <w:t>药物研发的理念和一般性原则，主要内容包括概述、基本理念、模型分析在药物研发中的应用、用于模型分析的数据来源和质量、模型分析的实施、监管考虑，具体如下：</w:t>
      </w:r>
    </w:p>
    <w:p w14:paraId="3FDEF775" w14:textId="77777777" w:rsidR="00275427" w:rsidRPr="00275427" w:rsidRDefault="00275427" w:rsidP="00275427">
      <w:pPr>
        <w:adjustRightInd w:val="0"/>
        <w:snapToGrid w:val="0"/>
        <w:spacing w:line="360" w:lineRule="auto"/>
        <w:ind w:firstLineChars="200" w:firstLine="640"/>
        <w:rPr>
          <w:rFonts w:ascii="Times New Roman" w:eastAsia="仿宋_GB2312" w:hAnsi="Times New Roman" w:cs="Times New Roman"/>
          <w:color w:val="000000"/>
          <w:kern w:val="0"/>
          <w:sz w:val="32"/>
          <w:szCs w:val="32"/>
        </w:rPr>
      </w:pPr>
      <w:r w:rsidRPr="00275427">
        <w:rPr>
          <w:rFonts w:ascii="Times New Roman" w:eastAsia="仿宋_GB2312" w:hAnsi="Times New Roman" w:cs="Times New Roman"/>
          <w:color w:val="000000"/>
          <w:kern w:val="0"/>
          <w:sz w:val="32"/>
          <w:szCs w:val="32"/>
        </w:rPr>
        <w:t>（一）概述部分：</w:t>
      </w:r>
      <w:r w:rsidRPr="00275427">
        <w:rPr>
          <w:rFonts w:ascii="Times New Roman" w:eastAsia="仿宋_GB2312" w:hAnsi="Times New Roman" w:cs="Times New Roman" w:hint="eastAsia"/>
          <w:color w:val="000000"/>
          <w:kern w:val="0"/>
          <w:sz w:val="32"/>
          <w:szCs w:val="32"/>
        </w:rPr>
        <w:t>介绍模型引导的</w:t>
      </w:r>
      <w:r w:rsidRPr="00275427">
        <w:rPr>
          <w:rFonts w:ascii="Times New Roman" w:eastAsia="仿宋_GB2312" w:hAnsi="Times New Roman" w:cs="Times New Roman"/>
          <w:color w:val="000000"/>
          <w:kern w:val="0"/>
          <w:sz w:val="32"/>
          <w:szCs w:val="32"/>
        </w:rPr>
        <w:t>药物研发概念、指导原则起草目的等。</w:t>
      </w:r>
    </w:p>
    <w:p w14:paraId="67C811F4" w14:textId="77777777" w:rsidR="00275427" w:rsidRPr="00275427" w:rsidRDefault="00275427" w:rsidP="00275427">
      <w:pPr>
        <w:adjustRightInd w:val="0"/>
        <w:snapToGrid w:val="0"/>
        <w:spacing w:line="360" w:lineRule="auto"/>
        <w:ind w:firstLineChars="200" w:firstLine="640"/>
        <w:rPr>
          <w:rFonts w:ascii="Times New Roman" w:eastAsia="仿宋_GB2312" w:hAnsi="Times New Roman" w:cs="Times New Roman"/>
          <w:sz w:val="32"/>
          <w:szCs w:val="32"/>
        </w:rPr>
      </w:pPr>
      <w:r w:rsidRPr="00275427">
        <w:rPr>
          <w:rFonts w:ascii="Times New Roman" w:eastAsia="仿宋_GB2312" w:hAnsi="Times New Roman" w:cs="Times New Roman"/>
          <w:color w:val="000000"/>
          <w:kern w:val="0"/>
          <w:sz w:val="32"/>
          <w:szCs w:val="32"/>
        </w:rPr>
        <w:t>（二）基本理念部分：介绍</w:t>
      </w:r>
      <w:r w:rsidRPr="00275427">
        <w:rPr>
          <w:rFonts w:ascii="Times New Roman" w:eastAsia="仿宋_GB2312" w:hAnsi="Times New Roman" w:cs="Times New Roman" w:hint="eastAsia"/>
          <w:color w:val="000000"/>
          <w:kern w:val="0"/>
          <w:sz w:val="32"/>
          <w:szCs w:val="32"/>
        </w:rPr>
        <w:t>模型引导的</w:t>
      </w:r>
      <w:r w:rsidRPr="00275427">
        <w:rPr>
          <w:rFonts w:ascii="Times New Roman" w:eastAsia="仿宋_GB2312" w:hAnsi="Times New Roman" w:cs="Times New Roman"/>
          <w:color w:val="000000"/>
          <w:kern w:val="0"/>
          <w:sz w:val="32"/>
          <w:szCs w:val="32"/>
        </w:rPr>
        <w:t>药物</w:t>
      </w:r>
      <w:r w:rsidRPr="00275427">
        <w:rPr>
          <w:rFonts w:ascii="Times New Roman" w:eastAsia="仿宋_GB2312" w:hAnsi="Times New Roman" w:cs="Times New Roman" w:hint="eastAsia"/>
          <w:color w:val="000000"/>
          <w:kern w:val="0"/>
          <w:sz w:val="32"/>
          <w:szCs w:val="32"/>
        </w:rPr>
        <w:t>研发</w:t>
      </w:r>
      <w:r w:rsidRPr="00275427">
        <w:rPr>
          <w:rFonts w:ascii="Times New Roman" w:eastAsia="仿宋_GB2312" w:hAnsi="Times New Roman" w:cs="Times New Roman"/>
          <w:color w:val="000000"/>
          <w:kern w:val="0"/>
          <w:sz w:val="32"/>
          <w:szCs w:val="32"/>
        </w:rPr>
        <w:t>术语、模型种类和应用价值等，阐述</w:t>
      </w:r>
      <w:r w:rsidRPr="00275427">
        <w:rPr>
          <w:rFonts w:ascii="Times New Roman" w:eastAsia="仿宋_GB2312" w:hAnsi="Times New Roman" w:cs="Times New Roman"/>
          <w:sz w:val="32"/>
          <w:szCs w:val="32"/>
        </w:rPr>
        <w:t>模型引导的药物研发模式在新药研发中的意义。</w:t>
      </w:r>
    </w:p>
    <w:p w14:paraId="01659E4D" w14:textId="77777777" w:rsidR="00275427" w:rsidRPr="00275427" w:rsidRDefault="00275427" w:rsidP="00275427">
      <w:pPr>
        <w:adjustRightInd w:val="0"/>
        <w:snapToGrid w:val="0"/>
        <w:spacing w:line="360" w:lineRule="auto"/>
        <w:ind w:firstLineChars="200" w:firstLine="640"/>
        <w:rPr>
          <w:rFonts w:ascii="Times New Roman" w:eastAsia="仿宋_GB2312" w:hAnsi="Times New Roman" w:cs="Times New Roman"/>
          <w:sz w:val="32"/>
          <w:szCs w:val="32"/>
        </w:rPr>
      </w:pPr>
      <w:r w:rsidRPr="00275427">
        <w:rPr>
          <w:rFonts w:ascii="Times New Roman" w:eastAsia="仿宋_GB2312" w:hAnsi="Times New Roman" w:cs="Times New Roman"/>
          <w:sz w:val="32"/>
          <w:szCs w:val="32"/>
        </w:rPr>
        <w:t>（三）</w:t>
      </w:r>
      <w:r w:rsidRPr="00275427">
        <w:rPr>
          <w:rFonts w:ascii="Times New Roman" w:eastAsia="仿宋_GB2312" w:hAnsi="Times New Roman" w:cs="Times New Roman"/>
          <w:color w:val="000000"/>
          <w:kern w:val="0"/>
          <w:sz w:val="32"/>
          <w:szCs w:val="32"/>
        </w:rPr>
        <w:t>模型分析在药物研发中的应用</w:t>
      </w:r>
      <w:r w:rsidRPr="00275427">
        <w:rPr>
          <w:rFonts w:ascii="Times New Roman" w:eastAsia="仿宋_GB2312" w:hAnsi="Times New Roman" w:cs="Times New Roman"/>
          <w:sz w:val="32"/>
          <w:szCs w:val="32"/>
        </w:rPr>
        <w:t>部分：阐述模型分析与真实研究的关系，</w:t>
      </w:r>
      <w:r w:rsidRPr="00275427">
        <w:rPr>
          <w:rFonts w:ascii="Times New Roman" w:eastAsia="仿宋_GB2312" w:hAnsi="Times New Roman" w:cs="Times New Roman" w:hint="eastAsia"/>
          <w:sz w:val="32"/>
          <w:szCs w:val="32"/>
        </w:rPr>
        <w:t>介绍</w:t>
      </w:r>
      <w:r w:rsidRPr="00275427">
        <w:rPr>
          <w:rFonts w:ascii="Times New Roman" w:eastAsia="仿宋_GB2312" w:hAnsi="Times New Roman" w:cs="Times New Roman"/>
          <w:sz w:val="32"/>
          <w:szCs w:val="32"/>
        </w:rPr>
        <w:t>模型分析在药物研发的应用范围。</w:t>
      </w:r>
    </w:p>
    <w:p w14:paraId="3276AF97" w14:textId="77777777" w:rsidR="00275427" w:rsidRPr="00275427" w:rsidRDefault="00275427" w:rsidP="00275427">
      <w:pPr>
        <w:adjustRightInd w:val="0"/>
        <w:snapToGrid w:val="0"/>
        <w:spacing w:line="360" w:lineRule="auto"/>
        <w:ind w:firstLineChars="200" w:firstLine="640"/>
        <w:rPr>
          <w:rFonts w:ascii="Times New Roman" w:eastAsia="仿宋_GB2312" w:hAnsi="Times New Roman" w:cs="Times New Roman"/>
          <w:sz w:val="32"/>
          <w:szCs w:val="32"/>
        </w:rPr>
      </w:pPr>
      <w:r w:rsidRPr="00275427">
        <w:rPr>
          <w:rFonts w:ascii="Times New Roman" w:eastAsia="仿宋_GB2312" w:hAnsi="Times New Roman" w:cs="Times New Roman"/>
          <w:sz w:val="32"/>
          <w:szCs w:val="32"/>
        </w:rPr>
        <w:t>（四）</w:t>
      </w:r>
      <w:r w:rsidRPr="00275427">
        <w:rPr>
          <w:rFonts w:ascii="Times New Roman" w:eastAsia="仿宋_GB2312" w:hAnsi="Times New Roman" w:cs="Times New Roman"/>
          <w:color w:val="000000"/>
          <w:kern w:val="0"/>
          <w:sz w:val="32"/>
          <w:szCs w:val="32"/>
        </w:rPr>
        <w:t>用于模型分析的数据来源和质量</w:t>
      </w:r>
      <w:r w:rsidRPr="00275427">
        <w:rPr>
          <w:rFonts w:ascii="Times New Roman" w:eastAsia="仿宋_GB2312" w:hAnsi="Times New Roman" w:cs="Times New Roman"/>
          <w:sz w:val="32"/>
          <w:szCs w:val="32"/>
        </w:rPr>
        <w:t>部分：</w:t>
      </w:r>
      <w:r w:rsidRPr="00275427">
        <w:rPr>
          <w:rFonts w:ascii="Times New Roman" w:eastAsia="仿宋_GB2312" w:hAnsi="Times New Roman" w:cs="Times New Roman" w:hint="eastAsia"/>
          <w:sz w:val="32"/>
          <w:szCs w:val="32"/>
        </w:rPr>
        <w:t>阐述</w:t>
      </w:r>
      <w:r w:rsidRPr="00275427">
        <w:rPr>
          <w:rFonts w:ascii="Times New Roman" w:eastAsia="仿宋_GB2312" w:hAnsi="Times New Roman" w:cs="Times New Roman"/>
          <w:sz w:val="32"/>
          <w:szCs w:val="32"/>
        </w:rPr>
        <w:t>用于模型分析的数据质量、</w:t>
      </w:r>
      <w:r w:rsidRPr="00275427">
        <w:rPr>
          <w:rFonts w:ascii="Times New Roman" w:eastAsia="仿宋_GB2312" w:hAnsi="Times New Roman" w:cs="Times New Roman" w:hint="eastAsia"/>
          <w:sz w:val="32"/>
          <w:szCs w:val="32"/>
        </w:rPr>
        <w:t>数据</w:t>
      </w:r>
      <w:r w:rsidRPr="00275427">
        <w:rPr>
          <w:rFonts w:ascii="Times New Roman" w:eastAsia="仿宋_GB2312" w:hAnsi="Times New Roman" w:cs="Times New Roman"/>
          <w:sz w:val="32"/>
          <w:szCs w:val="32"/>
        </w:rPr>
        <w:t>来源</w:t>
      </w:r>
      <w:r w:rsidRPr="00275427">
        <w:rPr>
          <w:rFonts w:ascii="Times New Roman" w:eastAsia="仿宋_GB2312" w:hAnsi="Times New Roman" w:cs="Times New Roman" w:hint="eastAsia"/>
          <w:sz w:val="32"/>
          <w:szCs w:val="32"/>
        </w:rPr>
        <w:t>、</w:t>
      </w:r>
      <w:r w:rsidRPr="00275427">
        <w:rPr>
          <w:rFonts w:ascii="Times New Roman" w:eastAsia="仿宋_GB2312" w:hAnsi="Times New Roman" w:cs="Times New Roman"/>
          <w:sz w:val="32"/>
          <w:szCs w:val="32"/>
        </w:rPr>
        <w:t>数据充分性</w:t>
      </w:r>
      <w:r w:rsidRPr="00275427">
        <w:rPr>
          <w:rFonts w:ascii="Times New Roman" w:eastAsia="仿宋_GB2312" w:hAnsi="Times New Roman" w:cs="Times New Roman" w:hint="eastAsia"/>
          <w:sz w:val="32"/>
          <w:szCs w:val="32"/>
        </w:rPr>
        <w:t>和</w:t>
      </w:r>
      <w:r w:rsidRPr="00275427">
        <w:rPr>
          <w:rFonts w:ascii="Times New Roman" w:eastAsia="仿宋_GB2312" w:hAnsi="Times New Roman" w:cs="Times New Roman"/>
          <w:sz w:val="32"/>
          <w:szCs w:val="32"/>
        </w:rPr>
        <w:t>代表性等</w:t>
      </w:r>
      <w:r w:rsidRPr="00275427">
        <w:rPr>
          <w:rFonts w:ascii="Times New Roman" w:eastAsia="仿宋_GB2312" w:hAnsi="Times New Roman" w:cs="Times New Roman" w:hint="eastAsia"/>
          <w:sz w:val="32"/>
          <w:szCs w:val="32"/>
        </w:rPr>
        <w:t>方面</w:t>
      </w:r>
      <w:r w:rsidRPr="00275427">
        <w:rPr>
          <w:rFonts w:ascii="Times New Roman" w:eastAsia="仿宋_GB2312" w:hAnsi="Times New Roman" w:cs="Times New Roman"/>
          <w:sz w:val="32"/>
          <w:szCs w:val="32"/>
        </w:rPr>
        <w:t>的原则性要求。</w:t>
      </w:r>
    </w:p>
    <w:p w14:paraId="0E3AEF81" w14:textId="77777777" w:rsidR="00275427" w:rsidRPr="00275427" w:rsidRDefault="00275427" w:rsidP="00275427">
      <w:pPr>
        <w:adjustRightInd w:val="0"/>
        <w:snapToGrid w:val="0"/>
        <w:spacing w:line="360" w:lineRule="auto"/>
        <w:ind w:firstLineChars="200" w:firstLine="640"/>
        <w:rPr>
          <w:rFonts w:ascii="Times New Roman" w:eastAsia="仿宋_GB2312" w:hAnsi="Times New Roman" w:cs="Times New Roman"/>
          <w:sz w:val="32"/>
          <w:szCs w:val="32"/>
        </w:rPr>
      </w:pPr>
      <w:r w:rsidRPr="00275427">
        <w:rPr>
          <w:rFonts w:ascii="Times New Roman" w:eastAsia="仿宋_GB2312" w:hAnsi="Times New Roman" w:cs="Times New Roman"/>
          <w:sz w:val="32"/>
          <w:szCs w:val="32"/>
        </w:rPr>
        <w:t>（五）</w:t>
      </w:r>
      <w:r w:rsidRPr="00275427">
        <w:rPr>
          <w:rFonts w:ascii="Times New Roman" w:eastAsia="仿宋_GB2312" w:hAnsi="Times New Roman" w:cs="Times New Roman"/>
          <w:color w:val="000000"/>
          <w:kern w:val="0"/>
          <w:sz w:val="32"/>
          <w:szCs w:val="32"/>
        </w:rPr>
        <w:t>模型分析的实施部分：</w:t>
      </w:r>
      <w:r w:rsidRPr="00275427">
        <w:rPr>
          <w:rFonts w:ascii="Times New Roman" w:eastAsia="仿宋_GB2312" w:hAnsi="Times New Roman" w:cs="Times New Roman" w:hint="eastAsia"/>
          <w:color w:val="000000"/>
          <w:kern w:val="0"/>
          <w:sz w:val="32"/>
          <w:szCs w:val="32"/>
        </w:rPr>
        <w:t>阐述</w:t>
      </w:r>
      <w:r w:rsidRPr="00275427">
        <w:rPr>
          <w:rFonts w:ascii="Times New Roman" w:eastAsia="仿宋_GB2312" w:hAnsi="Times New Roman" w:cs="Times New Roman"/>
          <w:color w:val="000000"/>
          <w:kern w:val="0"/>
          <w:sz w:val="32"/>
          <w:szCs w:val="32"/>
        </w:rPr>
        <w:t>模型分析的一般性原则，包括质量控制、模型假设、模型验证、</w:t>
      </w:r>
      <w:r w:rsidRPr="00275427">
        <w:rPr>
          <w:rFonts w:ascii="Times New Roman" w:eastAsia="仿宋_GB2312" w:hAnsi="Times New Roman" w:cs="Times New Roman"/>
          <w:sz w:val="32"/>
          <w:szCs w:val="32"/>
        </w:rPr>
        <w:t>基于模型的分析计划和分析报告。</w:t>
      </w:r>
    </w:p>
    <w:p w14:paraId="6693C483" w14:textId="26C5DBB0" w:rsidR="00275427" w:rsidRDefault="00275427" w:rsidP="00731CB2">
      <w:pPr>
        <w:adjustRightInd w:val="0"/>
        <w:snapToGrid w:val="0"/>
        <w:spacing w:line="360" w:lineRule="auto"/>
        <w:ind w:firstLineChars="200" w:firstLine="640"/>
        <w:rPr>
          <w:rFonts w:ascii="黑体" w:eastAsia="黑体" w:hAnsi="黑体" w:cs="Times New Roman"/>
          <w:sz w:val="32"/>
          <w:szCs w:val="32"/>
        </w:rPr>
      </w:pPr>
      <w:r w:rsidRPr="00275427">
        <w:rPr>
          <w:rFonts w:ascii="Times New Roman" w:eastAsia="仿宋_GB2312" w:hAnsi="Times New Roman" w:cs="Times New Roman"/>
          <w:sz w:val="32"/>
          <w:szCs w:val="32"/>
        </w:rPr>
        <w:t>（六）监管考虑部分：阐述当前监管机构对于模型分析应用于药物研发和注册申报的一般性考虑。</w:t>
      </w:r>
      <w:bookmarkStart w:id="0" w:name="_GoBack"/>
      <w:bookmarkEnd w:id="0"/>
    </w:p>
    <w:sectPr w:rsidR="00275427" w:rsidSect="006170A5">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D907B" w14:textId="77777777" w:rsidR="00AC7702" w:rsidRDefault="00AC7702" w:rsidP="00C14DC6">
      <w:r>
        <w:separator/>
      </w:r>
    </w:p>
  </w:endnote>
  <w:endnote w:type="continuationSeparator" w:id="0">
    <w:p w14:paraId="2B2AF71F" w14:textId="77777777" w:rsidR="00AC7702" w:rsidRDefault="00AC7702" w:rsidP="00C1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imSun-ExtB">
    <w:panose1 w:val="02010609060101010101"/>
    <w:charset w:val="86"/>
    <w:family w:val="modern"/>
    <w:pitch w:val="fixed"/>
    <w:sig w:usb0="00000003" w:usb1="0A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F12F4" w14:textId="105E6C0A" w:rsidR="006170A5" w:rsidRPr="006170A5" w:rsidRDefault="006170A5" w:rsidP="006170A5">
    <w:pPr>
      <w:pStyle w:val="a5"/>
      <w:jc w:val="center"/>
      <w:rPr>
        <w:rFonts w:ascii="Times New Roman" w:hAnsi="Times New Roman" w:cs="Times New Roman"/>
        <w:sz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21C47" w14:textId="77777777" w:rsidR="00AC7702" w:rsidRDefault="00AC7702" w:rsidP="00C14DC6">
      <w:r>
        <w:separator/>
      </w:r>
    </w:p>
  </w:footnote>
  <w:footnote w:type="continuationSeparator" w:id="0">
    <w:p w14:paraId="685ADBE6" w14:textId="77777777" w:rsidR="00AC7702" w:rsidRDefault="00AC7702" w:rsidP="00C14D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34B8"/>
    <w:multiLevelType w:val="multilevel"/>
    <w:tmpl w:val="65C827C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CB35990"/>
    <w:multiLevelType w:val="hybridMultilevel"/>
    <w:tmpl w:val="3BEA00EC"/>
    <w:lvl w:ilvl="0" w:tplc="67A23E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810BFF"/>
    <w:multiLevelType w:val="hybridMultilevel"/>
    <w:tmpl w:val="D14A7F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4628B2"/>
    <w:multiLevelType w:val="multilevel"/>
    <w:tmpl w:val="BC324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A14512"/>
    <w:multiLevelType w:val="hybridMultilevel"/>
    <w:tmpl w:val="0584FB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7957483"/>
    <w:multiLevelType w:val="singleLevel"/>
    <w:tmpl w:val="17957483"/>
    <w:lvl w:ilvl="0">
      <w:start w:val="2"/>
      <w:numFmt w:val="chineseCounting"/>
      <w:suff w:val="nothing"/>
      <w:lvlText w:val="%1、"/>
      <w:lvlJc w:val="left"/>
      <w:rPr>
        <w:rFonts w:hint="eastAsia"/>
      </w:rPr>
    </w:lvl>
  </w:abstractNum>
  <w:abstractNum w:abstractNumId="6" w15:restartNumberingAfterBreak="0">
    <w:nsid w:val="1D2E31BD"/>
    <w:multiLevelType w:val="multilevel"/>
    <w:tmpl w:val="B48AA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B01CD6"/>
    <w:multiLevelType w:val="hybridMultilevel"/>
    <w:tmpl w:val="FC585DAE"/>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9671669"/>
    <w:multiLevelType w:val="multilevel"/>
    <w:tmpl w:val="FD822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EA411F"/>
    <w:multiLevelType w:val="hybridMultilevel"/>
    <w:tmpl w:val="8362EB40"/>
    <w:lvl w:ilvl="0" w:tplc="D5A80768">
      <w:start w:val="1"/>
      <w:numFmt w:val="decimal"/>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33270D"/>
    <w:multiLevelType w:val="multilevel"/>
    <w:tmpl w:val="BF2EC1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7E360F"/>
    <w:multiLevelType w:val="multilevel"/>
    <w:tmpl w:val="5B1CB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A92940"/>
    <w:multiLevelType w:val="hybridMultilevel"/>
    <w:tmpl w:val="019E4CF4"/>
    <w:lvl w:ilvl="0" w:tplc="F96E9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574540"/>
    <w:multiLevelType w:val="hybridMultilevel"/>
    <w:tmpl w:val="5464F87A"/>
    <w:lvl w:ilvl="0" w:tplc="FEF006C6">
      <w:start w:val="1"/>
      <w:numFmt w:val="japaneseCounting"/>
      <w:lvlText w:val="（%1）"/>
      <w:lvlJc w:val="left"/>
      <w:pPr>
        <w:ind w:left="1920" w:hanging="108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15:restartNumberingAfterBreak="0">
    <w:nsid w:val="393A2A4B"/>
    <w:multiLevelType w:val="hybridMultilevel"/>
    <w:tmpl w:val="C158D10C"/>
    <w:lvl w:ilvl="0" w:tplc="92DCA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1F03F0"/>
    <w:multiLevelType w:val="hybridMultilevel"/>
    <w:tmpl w:val="4552B8C4"/>
    <w:lvl w:ilvl="0" w:tplc="DCB2569E">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6" w15:restartNumberingAfterBreak="0">
    <w:nsid w:val="3A2F6FDE"/>
    <w:multiLevelType w:val="hybridMultilevel"/>
    <w:tmpl w:val="CED8F054"/>
    <w:lvl w:ilvl="0" w:tplc="ADEA630A">
      <w:start w:val="8"/>
      <w:numFmt w:val="japaneseCounting"/>
      <w:lvlText w:val="（%1）"/>
      <w:lvlJc w:val="left"/>
      <w:pPr>
        <w:ind w:left="2781" w:hanging="108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7" w15:restartNumberingAfterBreak="0">
    <w:nsid w:val="3B322DE6"/>
    <w:multiLevelType w:val="hybridMultilevel"/>
    <w:tmpl w:val="CA5A601E"/>
    <w:lvl w:ilvl="0" w:tplc="739E0A5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F8A3F9E"/>
    <w:multiLevelType w:val="hybridMultilevel"/>
    <w:tmpl w:val="55F0473C"/>
    <w:lvl w:ilvl="0" w:tplc="2534BD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CD29F2"/>
    <w:multiLevelType w:val="multilevel"/>
    <w:tmpl w:val="B5DADA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1A1804"/>
    <w:multiLevelType w:val="hybridMultilevel"/>
    <w:tmpl w:val="136673BA"/>
    <w:lvl w:ilvl="0" w:tplc="DE946BE0">
      <w:start w:val="1"/>
      <w:numFmt w:val="decimal"/>
      <w:lvlText w:val="（%1）"/>
      <w:lvlJc w:val="left"/>
      <w:pPr>
        <w:ind w:left="1040" w:hanging="72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21" w15:restartNumberingAfterBreak="0">
    <w:nsid w:val="4CEE11B6"/>
    <w:multiLevelType w:val="hybridMultilevel"/>
    <w:tmpl w:val="9E408330"/>
    <w:lvl w:ilvl="0" w:tplc="2CB8F8C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50BE4689"/>
    <w:multiLevelType w:val="hybridMultilevel"/>
    <w:tmpl w:val="85E4F5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F735C6"/>
    <w:multiLevelType w:val="multilevel"/>
    <w:tmpl w:val="36443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DE3315"/>
    <w:multiLevelType w:val="hybridMultilevel"/>
    <w:tmpl w:val="162E391C"/>
    <w:lvl w:ilvl="0" w:tplc="9432C99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A674F50"/>
    <w:multiLevelType w:val="hybridMultilevel"/>
    <w:tmpl w:val="33522914"/>
    <w:lvl w:ilvl="0" w:tplc="91F4E59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15:restartNumberingAfterBreak="0">
    <w:nsid w:val="76CD7418"/>
    <w:multiLevelType w:val="hybridMultilevel"/>
    <w:tmpl w:val="57549422"/>
    <w:lvl w:ilvl="0" w:tplc="8180B1E0">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CFA5F86"/>
    <w:multiLevelType w:val="hybridMultilevel"/>
    <w:tmpl w:val="68FCE44C"/>
    <w:lvl w:ilvl="0" w:tplc="AAF2969C">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8" w15:restartNumberingAfterBreak="0">
    <w:nsid w:val="7EA67C79"/>
    <w:multiLevelType w:val="hybridMultilevel"/>
    <w:tmpl w:val="8C3A142E"/>
    <w:lvl w:ilvl="0" w:tplc="87E26C46">
      <w:start w:val="1"/>
      <w:numFmt w:val="japaneseCounting"/>
      <w:lvlText w:val="%1、"/>
      <w:lvlJc w:val="left"/>
      <w:pPr>
        <w:ind w:left="840" w:hanging="840"/>
      </w:pPr>
      <w:rPr>
        <w:rFonts w:hint="default"/>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27"/>
  </w:num>
  <w:num w:numId="4">
    <w:abstractNumId w:val="20"/>
  </w:num>
  <w:num w:numId="5">
    <w:abstractNumId w:val="21"/>
  </w:num>
  <w:num w:numId="6">
    <w:abstractNumId w:val="23"/>
  </w:num>
  <w:num w:numId="7">
    <w:abstractNumId w:val="1"/>
  </w:num>
  <w:num w:numId="8">
    <w:abstractNumId w:val="6"/>
  </w:num>
  <w:num w:numId="9">
    <w:abstractNumId w:val="11"/>
  </w:num>
  <w:num w:numId="10">
    <w:abstractNumId w:val="3"/>
  </w:num>
  <w:num w:numId="11">
    <w:abstractNumId w:val="10"/>
  </w:num>
  <w:num w:numId="12">
    <w:abstractNumId w:val="8"/>
  </w:num>
  <w:num w:numId="13">
    <w:abstractNumId w:val="7"/>
  </w:num>
  <w:num w:numId="14">
    <w:abstractNumId w:val="19"/>
  </w:num>
  <w:num w:numId="15">
    <w:abstractNumId w:val="25"/>
  </w:num>
  <w:num w:numId="16">
    <w:abstractNumId w:val="16"/>
  </w:num>
  <w:num w:numId="17">
    <w:abstractNumId w:val="28"/>
  </w:num>
  <w:num w:numId="18">
    <w:abstractNumId w:val="26"/>
  </w:num>
  <w:num w:numId="19">
    <w:abstractNumId w:val="9"/>
  </w:num>
  <w:num w:numId="20">
    <w:abstractNumId w:val="14"/>
  </w:num>
  <w:num w:numId="21">
    <w:abstractNumId w:val="18"/>
  </w:num>
  <w:num w:numId="22">
    <w:abstractNumId w:val="17"/>
  </w:num>
  <w:num w:numId="23">
    <w:abstractNumId w:val="24"/>
  </w:num>
  <w:num w:numId="24">
    <w:abstractNumId w:val="15"/>
  </w:num>
  <w:num w:numId="25">
    <w:abstractNumId w:val="13"/>
  </w:num>
  <w:num w:numId="26">
    <w:abstractNumId w:val="4"/>
  </w:num>
  <w:num w:numId="27">
    <w:abstractNumId w:val="2"/>
  </w:num>
  <w:num w:numId="28">
    <w:abstractNumId w:val="22"/>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C9F"/>
    <w:rsid w:val="00003F04"/>
    <w:rsid w:val="00006EC3"/>
    <w:rsid w:val="000150A4"/>
    <w:rsid w:val="00025A68"/>
    <w:rsid w:val="00031F61"/>
    <w:rsid w:val="0003683C"/>
    <w:rsid w:val="00041E27"/>
    <w:rsid w:val="00054132"/>
    <w:rsid w:val="0005464E"/>
    <w:rsid w:val="00054815"/>
    <w:rsid w:val="00054BAD"/>
    <w:rsid w:val="000624A2"/>
    <w:rsid w:val="000736AC"/>
    <w:rsid w:val="000819FF"/>
    <w:rsid w:val="000870C7"/>
    <w:rsid w:val="00087371"/>
    <w:rsid w:val="00097BB0"/>
    <w:rsid w:val="000A0DDD"/>
    <w:rsid w:val="000B4FA0"/>
    <w:rsid w:val="000C7176"/>
    <w:rsid w:val="000D1B7E"/>
    <w:rsid w:val="000D4127"/>
    <w:rsid w:val="000F15F1"/>
    <w:rsid w:val="000F19FE"/>
    <w:rsid w:val="000F1D11"/>
    <w:rsid w:val="000F24D5"/>
    <w:rsid w:val="000F6C23"/>
    <w:rsid w:val="001079FA"/>
    <w:rsid w:val="0011595A"/>
    <w:rsid w:val="00115BDE"/>
    <w:rsid w:val="00115FB7"/>
    <w:rsid w:val="00116B27"/>
    <w:rsid w:val="00125E92"/>
    <w:rsid w:val="00134C7D"/>
    <w:rsid w:val="0013588A"/>
    <w:rsid w:val="00140748"/>
    <w:rsid w:val="00141F80"/>
    <w:rsid w:val="00151243"/>
    <w:rsid w:val="00152E55"/>
    <w:rsid w:val="0015722A"/>
    <w:rsid w:val="00157644"/>
    <w:rsid w:val="00162CB0"/>
    <w:rsid w:val="001640DF"/>
    <w:rsid w:val="00167BBC"/>
    <w:rsid w:val="00172D6F"/>
    <w:rsid w:val="00177A55"/>
    <w:rsid w:val="00177C3B"/>
    <w:rsid w:val="00177CBB"/>
    <w:rsid w:val="00187520"/>
    <w:rsid w:val="001B3759"/>
    <w:rsid w:val="001C03C5"/>
    <w:rsid w:val="001C4B48"/>
    <w:rsid w:val="001C69C7"/>
    <w:rsid w:val="001C6A8E"/>
    <w:rsid w:val="001E2FA4"/>
    <w:rsid w:val="001E3FC5"/>
    <w:rsid w:val="001E4BF4"/>
    <w:rsid w:val="001F0157"/>
    <w:rsid w:val="001F1016"/>
    <w:rsid w:val="00201503"/>
    <w:rsid w:val="00202D35"/>
    <w:rsid w:val="0020584A"/>
    <w:rsid w:val="002112B6"/>
    <w:rsid w:val="0021211B"/>
    <w:rsid w:val="00214DB6"/>
    <w:rsid w:val="002159B6"/>
    <w:rsid w:val="00216E50"/>
    <w:rsid w:val="00220CE2"/>
    <w:rsid w:val="00224829"/>
    <w:rsid w:val="00224959"/>
    <w:rsid w:val="00230B4B"/>
    <w:rsid w:val="00231ABA"/>
    <w:rsid w:val="00234AAB"/>
    <w:rsid w:val="00236F8C"/>
    <w:rsid w:val="00241A5A"/>
    <w:rsid w:val="00241B6B"/>
    <w:rsid w:val="0024580C"/>
    <w:rsid w:val="00247CBA"/>
    <w:rsid w:val="00252D25"/>
    <w:rsid w:val="00255EC7"/>
    <w:rsid w:val="0026265A"/>
    <w:rsid w:val="002647D3"/>
    <w:rsid w:val="00273967"/>
    <w:rsid w:val="0027444B"/>
    <w:rsid w:val="0027458E"/>
    <w:rsid w:val="00275427"/>
    <w:rsid w:val="00276E7C"/>
    <w:rsid w:val="0028117F"/>
    <w:rsid w:val="0028209B"/>
    <w:rsid w:val="00286FB4"/>
    <w:rsid w:val="002872F4"/>
    <w:rsid w:val="00287BED"/>
    <w:rsid w:val="00297AA6"/>
    <w:rsid w:val="002A1384"/>
    <w:rsid w:val="002A40F5"/>
    <w:rsid w:val="002A59AF"/>
    <w:rsid w:val="002A7EB5"/>
    <w:rsid w:val="002B3FE3"/>
    <w:rsid w:val="002B5642"/>
    <w:rsid w:val="002C0F6E"/>
    <w:rsid w:val="002C7F6E"/>
    <w:rsid w:val="002D0131"/>
    <w:rsid w:val="002E1A29"/>
    <w:rsid w:val="002E31F2"/>
    <w:rsid w:val="002E4CCF"/>
    <w:rsid w:val="002E5B9D"/>
    <w:rsid w:val="002E7A8A"/>
    <w:rsid w:val="00304276"/>
    <w:rsid w:val="003072D9"/>
    <w:rsid w:val="003137F1"/>
    <w:rsid w:val="00314F43"/>
    <w:rsid w:val="00326F10"/>
    <w:rsid w:val="0034764A"/>
    <w:rsid w:val="00360CC2"/>
    <w:rsid w:val="003636A6"/>
    <w:rsid w:val="00365665"/>
    <w:rsid w:val="00365B52"/>
    <w:rsid w:val="00365C2A"/>
    <w:rsid w:val="00366782"/>
    <w:rsid w:val="00374DA1"/>
    <w:rsid w:val="003768F8"/>
    <w:rsid w:val="003773F6"/>
    <w:rsid w:val="00380574"/>
    <w:rsid w:val="00390F9E"/>
    <w:rsid w:val="003951F3"/>
    <w:rsid w:val="003956AD"/>
    <w:rsid w:val="003965A1"/>
    <w:rsid w:val="003A21FD"/>
    <w:rsid w:val="003A2D8F"/>
    <w:rsid w:val="003A661A"/>
    <w:rsid w:val="003B07E5"/>
    <w:rsid w:val="003B6098"/>
    <w:rsid w:val="003C167C"/>
    <w:rsid w:val="003C3600"/>
    <w:rsid w:val="003C442E"/>
    <w:rsid w:val="003C5880"/>
    <w:rsid w:val="003D0A72"/>
    <w:rsid w:val="003D345B"/>
    <w:rsid w:val="003D459A"/>
    <w:rsid w:val="003D4B49"/>
    <w:rsid w:val="003D73F9"/>
    <w:rsid w:val="003E4BCD"/>
    <w:rsid w:val="003E738E"/>
    <w:rsid w:val="00403E96"/>
    <w:rsid w:val="0040577B"/>
    <w:rsid w:val="004068AB"/>
    <w:rsid w:val="004156C7"/>
    <w:rsid w:val="00424924"/>
    <w:rsid w:val="00433E62"/>
    <w:rsid w:val="004351B3"/>
    <w:rsid w:val="00436CE5"/>
    <w:rsid w:val="004421F3"/>
    <w:rsid w:val="0044261D"/>
    <w:rsid w:val="004438C0"/>
    <w:rsid w:val="004458B9"/>
    <w:rsid w:val="0044777A"/>
    <w:rsid w:val="004537A4"/>
    <w:rsid w:val="004568B5"/>
    <w:rsid w:val="0045769C"/>
    <w:rsid w:val="00457C4C"/>
    <w:rsid w:val="00462740"/>
    <w:rsid w:val="004663FD"/>
    <w:rsid w:val="00466821"/>
    <w:rsid w:val="00467633"/>
    <w:rsid w:val="0047217C"/>
    <w:rsid w:val="00474D14"/>
    <w:rsid w:val="004757AF"/>
    <w:rsid w:val="00476CEC"/>
    <w:rsid w:val="00480D95"/>
    <w:rsid w:val="004824BB"/>
    <w:rsid w:val="00496D2F"/>
    <w:rsid w:val="004A09FC"/>
    <w:rsid w:val="004A1EA4"/>
    <w:rsid w:val="004A6292"/>
    <w:rsid w:val="004B75DC"/>
    <w:rsid w:val="004C0767"/>
    <w:rsid w:val="004C0E57"/>
    <w:rsid w:val="004C4D53"/>
    <w:rsid w:val="004C5F09"/>
    <w:rsid w:val="004D20CA"/>
    <w:rsid w:val="004D22DC"/>
    <w:rsid w:val="004D4021"/>
    <w:rsid w:val="004E79BD"/>
    <w:rsid w:val="004F2E36"/>
    <w:rsid w:val="004F470F"/>
    <w:rsid w:val="004F7AD4"/>
    <w:rsid w:val="00500698"/>
    <w:rsid w:val="00514726"/>
    <w:rsid w:val="005157BD"/>
    <w:rsid w:val="005171A4"/>
    <w:rsid w:val="00524D03"/>
    <w:rsid w:val="00525D54"/>
    <w:rsid w:val="0052674A"/>
    <w:rsid w:val="0053225D"/>
    <w:rsid w:val="00543988"/>
    <w:rsid w:val="00551CD4"/>
    <w:rsid w:val="00552447"/>
    <w:rsid w:val="00564DB0"/>
    <w:rsid w:val="0056565C"/>
    <w:rsid w:val="00575B6E"/>
    <w:rsid w:val="005815E5"/>
    <w:rsid w:val="005830E4"/>
    <w:rsid w:val="00584ADB"/>
    <w:rsid w:val="00587FB0"/>
    <w:rsid w:val="00590854"/>
    <w:rsid w:val="0059089C"/>
    <w:rsid w:val="0059621D"/>
    <w:rsid w:val="005A4D0C"/>
    <w:rsid w:val="005B0881"/>
    <w:rsid w:val="005B2A33"/>
    <w:rsid w:val="005B2CF3"/>
    <w:rsid w:val="005B3A67"/>
    <w:rsid w:val="005B3EF7"/>
    <w:rsid w:val="005B5C8A"/>
    <w:rsid w:val="005C579B"/>
    <w:rsid w:val="005D20B6"/>
    <w:rsid w:val="005E1578"/>
    <w:rsid w:val="005E7761"/>
    <w:rsid w:val="005E7DE1"/>
    <w:rsid w:val="005E7E10"/>
    <w:rsid w:val="005F2F61"/>
    <w:rsid w:val="005F4482"/>
    <w:rsid w:val="005F44E6"/>
    <w:rsid w:val="005F734D"/>
    <w:rsid w:val="0060066E"/>
    <w:rsid w:val="00603B85"/>
    <w:rsid w:val="00605B0D"/>
    <w:rsid w:val="006150B1"/>
    <w:rsid w:val="006153B8"/>
    <w:rsid w:val="006155A2"/>
    <w:rsid w:val="006170A5"/>
    <w:rsid w:val="0061746D"/>
    <w:rsid w:val="00623465"/>
    <w:rsid w:val="00625D8C"/>
    <w:rsid w:val="00626FB7"/>
    <w:rsid w:val="00627604"/>
    <w:rsid w:val="0063119C"/>
    <w:rsid w:val="00633DA9"/>
    <w:rsid w:val="00637188"/>
    <w:rsid w:val="0064341E"/>
    <w:rsid w:val="00645D5A"/>
    <w:rsid w:val="006469B8"/>
    <w:rsid w:val="00655775"/>
    <w:rsid w:val="006613D3"/>
    <w:rsid w:val="00672C16"/>
    <w:rsid w:val="006829FD"/>
    <w:rsid w:val="00685BCF"/>
    <w:rsid w:val="0069411E"/>
    <w:rsid w:val="006951E7"/>
    <w:rsid w:val="00695540"/>
    <w:rsid w:val="00696EBD"/>
    <w:rsid w:val="006A4520"/>
    <w:rsid w:val="006A782C"/>
    <w:rsid w:val="006B48ED"/>
    <w:rsid w:val="006B7247"/>
    <w:rsid w:val="006B7B67"/>
    <w:rsid w:val="006C1BB9"/>
    <w:rsid w:val="006C40C9"/>
    <w:rsid w:val="006C450D"/>
    <w:rsid w:val="006D03E2"/>
    <w:rsid w:val="006D0988"/>
    <w:rsid w:val="006D234B"/>
    <w:rsid w:val="006E3B2E"/>
    <w:rsid w:val="006E3D57"/>
    <w:rsid w:val="006E3E15"/>
    <w:rsid w:val="006E50C8"/>
    <w:rsid w:val="006E7E06"/>
    <w:rsid w:val="006F2ECA"/>
    <w:rsid w:val="006F4605"/>
    <w:rsid w:val="00712537"/>
    <w:rsid w:val="00714D14"/>
    <w:rsid w:val="00716012"/>
    <w:rsid w:val="0071757F"/>
    <w:rsid w:val="007244F4"/>
    <w:rsid w:val="00725379"/>
    <w:rsid w:val="00731CB2"/>
    <w:rsid w:val="0074070E"/>
    <w:rsid w:val="00746DC3"/>
    <w:rsid w:val="00751E44"/>
    <w:rsid w:val="0075291B"/>
    <w:rsid w:val="00755911"/>
    <w:rsid w:val="0076226D"/>
    <w:rsid w:val="007627B3"/>
    <w:rsid w:val="00764058"/>
    <w:rsid w:val="00771D67"/>
    <w:rsid w:val="00772541"/>
    <w:rsid w:val="00774A8E"/>
    <w:rsid w:val="0077507F"/>
    <w:rsid w:val="00780ADC"/>
    <w:rsid w:val="00792FDD"/>
    <w:rsid w:val="00793968"/>
    <w:rsid w:val="00797AD4"/>
    <w:rsid w:val="007A724C"/>
    <w:rsid w:val="007B00D3"/>
    <w:rsid w:val="007B79C6"/>
    <w:rsid w:val="007C3949"/>
    <w:rsid w:val="007D3526"/>
    <w:rsid w:val="007D486F"/>
    <w:rsid w:val="007D5103"/>
    <w:rsid w:val="007D6E03"/>
    <w:rsid w:val="007E2199"/>
    <w:rsid w:val="007E752D"/>
    <w:rsid w:val="007F3142"/>
    <w:rsid w:val="007F5525"/>
    <w:rsid w:val="007F5C38"/>
    <w:rsid w:val="007F7866"/>
    <w:rsid w:val="008128D6"/>
    <w:rsid w:val="00814F3D"/>
    <w:rsid w:val="00827C31"/>
    <w:rsid w:val="00835D5A"/>
    <w:rsid w:val="00836627"/>
    <w:rsid w:val="00841D03"/>
    <w:rsid w:val="008434D9"/>
    <w:rsid w:val="008567FB"/>
    <w:rsid w:val="00860106"/>
    <w:rsid w:val="008613E6"/>
    <w:rsid w:val="00863206"/>
    <w:rsid w:val="008672FE"/>
    <w:rsid w:val="00871514"/>
    <w:rsid w:val="00887DCE"/>
    <w:rsid w:val="00895FD5"/>
    <w:rsid w:val="00897079"/>
    <w:rsid w:val="008A44EE"/>
    <w:rsid w:val="008A4886"/>
    <w:rsid w:val="008A52D0"/>
    <w:rsid w:val="008A62FE"/>
    <w:rsid w:val="008B1B67"/>
    <w:rsid w:val="008B6ACE"/>
    <w:rsid w:val="008C07C8"/>
    <w:rsid w:val="008C45CC"/>
    <w:rsid w:val="008C7BE0"/>
    <w:rsid w:val="008D22F6"/>
    <w:rsid w:val="008E307E"/>
    <w:rsid w:val="008E6A9D"/>
    <w:rsid w:val="008F24E8"/>
    <w:rsid w:val="008F6EA1"/>
    <w:rsid w:val="008F7356"/>
    <w:rsid w:val="00900548"/>
    <w:rsid w:val="00902461"/>
    <w:rsid w:val="00902729"/>
    <w:rsid w:val="0091199C"/>
    <w:rsid w:val="0091278C"/>
    <w:rsid w:val="00913B39"/>
    <w:rsid w:val="00913CCB"/>
    <w:rsid w:val="00915928"/>
    <w:rsid w:val="00915D18"/>
    <w:rsid w:val="009408C6"/>
    <w:rsid w:val="0094657C"/>
    <w:rsid w:val="00957B01"/>
    <w:rsid w:val="009663B6"/>
    <w:rsid w:val="00966C8F"/>
    <w:rsid w:val="0096769B"/>
    <w:rsid w:val="00972C2D"/>
    <w:rsid w:val="00974D05"/>
    <w:rsid w:val="00975002"/>
    <w:rsid w:val="00975150"/>
    <w:rsid w:val="00975824"/>
    <w:rsid w:val="00976598"/>
    <w:rsid w:val="009769F6"/>
    <w:rsid w:val="00977A76"/>
    <w:rsid w:val="0098401F"/>
    <w:rsid w:val="00984BFC"/>
    <w:rsid w:val="00986741"/>
    <w:rsid w:val="009879FC"/>
    <w:rsid w:val="009923EE"/>
    <w:rsid w:val="009A10D1"/>
    <w:rsid w:val="009A3CCD"/>
    <w:rsid w:val="009A3D6F"/>
    <w:rsid w:val="009B646C"/>
    <w:rsid w:val="009C08B6"/>
    <w:rsid w:val="009C15E6"/>
    <w:rsid w:val="009C16C8"/>
    <w:rsid w:val="009C1A18"/>
    <w:rsid w:val="009C3E6A"/>
    <w:rsid w:val="009C59F9"/>
    <w:rsid w:val="009C62E7"/>
    <w:rsid w:val="009D761F"/>
    <w:rsid w:val="009E0616"/>
    <w:rsid w:val="009E7498"/>
    <w:rsid w:val="009F107F"/>
    <w:rsid w:val="009F750D"/>
    <w:rsid w:val="00A00B02"/>
    <w:rsid w:val="00A01E36"/>
    <w:rsid w:val="00A13936"/>
    <w:rsid w:val="00A14AB5"/>
    <w:rsid w:val="00A15F0D"/>
    <w:rsid w:val="00A23125"/>
    <w:rsid w:val="00A23326"/>
    <w:rsid w:val="00A23D24"/>
    <w:rsid w:val="00A27E81"/>
    <w:rsid w:val="00A3023D"/>
    <w:rsid w:val="00A359BD"/>
    <w:rsid w:val="00A3763C"/>
    <w:rsid w:val="00A413EE"/>
    <w:rsid w:val="00A4469F"/>
    <w:rsid w:val="00A4669F"/>
    <w:rsid w:val="00A51EC2"/>
    <w:rsid w:val="00A61A1C"/>
    <w:rsid w:val="00A640AE"/>
    <w:rsid w:val="00A70595"/>
    <w:rsid w:val="00A712D8"/>
    <w:rsid w:val="00A729AA"/>
    <w:rsid w:val="00A80864"/>
    <w:rsid w:val="00A81DF9"/>
    <w:rsid w:val="00A8241D"/>
    <w:rsid w:val="00A84791"/>
    <w:rsid w:val="00A87260"/>
    <w:rsid w:val="00A90EC0"/>
    <w:rsid w:val="00A9397E"/>
    <w:rsid w:val="00A97242"/>
    <w:rsid w:val="00AA0A68"/>
    <w:rsid w:val="00AB3CDC"/>
    <w:rsid w:val="00AB4D7E"/>
    <w:rsid w:val="00AB5B99"/>
    <w:rsid w:val="00AB638B"/>
    <w:rsid w:val="00AC1153"/>
    <w:rsid w:val="00AC2056"/>
    <w:rsid w:val="00AC3084"/>
    <w:rsid w:val="00AC7702"/>
    <w:rsid w:val="00AC7AA3"/>
    <w:rsid w:val="00AD2303"/>
    <w:rsid w:val="00AE0063"/>
    <w:rsid w:val="00AE2BD8"/>
    <w:rsid w:val="00AE3733"/>
    <w:rsid w:val="00AE6B0F"/>
    <w:rsid w:val="00AF7C06"/>
    <w:rsid w:val="00B022F5"/>
    <w:rsid w:val="00B037CA"/>
    <w:rsid w:val="00B03D29"/>
    <w:rsid w:val="00B064C9"/>
    <w:rsid w:val="00B1185D"/>
    <w:rsid w:val="00B12D81"/>
    <w:rsid w:val="00B16F92"/>
    <w:rsid w:val="00B17B50"/>
    <w:rsid w:val="00B20CF9"/>
    <w:rsid w:val="00B20F84"/>
    <w:rsid w:val="00B23454"/>
    <w:rsid w:val="00B24957"/>
    <w:rsid w:val="00B250CF"/>
    <w:rsid w:val="00B25919"/>
    <w:rsid w:val="00B30E00"/>
    <w:rsid w:val="00B31073"/>
    <w:rsid w:val="00B430B7"/>
    <w:rsid w:val="00B44E65"/>
    <w:rsid w:val="00B46D01"/>
    <w:rsid w:val="00B471FB"/>
    <w:rsid w:val="00B64684"/>
    <w:rsid w:val="00B661BD"/>
    <w:rsid w:val="00B71BBB"/>
    <w:rsid w:val="00B73669"/>
    <w:rsid w:val="00B75DF1"/>
    <w:rsid w:val="00B85950"/>
    <w:rsid w:val="00BA0881"/>
    <w:rsid w:val="00BA2484"/>
    <w:rsid w:val="00BA3DEF"/>
    <w:rsid w:val="00BB12D0"/>
    <w:rsid w:val="00BB6C73"/>
    <w:rsid w:val="00BC3727"/>
    <w:rsid w:val="00BE13F5"/>
    <w:rsid w:val="00BE308C"/>
    <w:rsid w:val="00BE4A8B"/>
    <w:rsid w:val="00BF0B24"/>
    <w:rsid w:val="00C033D3"/>
    <w:rsid w:val="00C034F0"/>
    <w:rsid w:val="00C05656"/>
    <w:rsid w:val="00C12EEB"/>
    <w:rsid w:val="00C12F16"/>
    <w:rsid w:val="00C14DC6"/>
    <w:rsid w:val="00C15341"/>
    <w:rsid w:val="00C15CB7"/>
    <w:rsid w:val="00C22386"/>
    <w:rsid w:val="00C32186"/>
    <w:rsid w:val="00C322B6"/>
    <w:rsid w:val="00C40F72"/>
    <w:rsid w:val="00C44056"/>
    <w:rsid w:val="00C54F66"/>
    <w:rsid w:val="00C626AD"/>
    <w:rsid w:val="00C71CFA"/>
    <w:rsid w:val="00C74122"/>
    <w:rsid w:val="00C8113B"/>
    <w:rsid w:val="00C83B6B"/>
    <w:rsid w:val="00C85CCD"/>
    <w:rsid w:val="00C86DE8"/>
    <w:rsid w:val="00C870DD"/>
    <w:rsid w:val="00C87EF8"/>
    <w:rsid w:val="00C91472"/>
    <w:rsid w:val="00C92BD9"/>
    <w:rsid w:val="00C95EFB"/>
    <w:rsid w:val="00C97464"/>
    <w:rsid w:val="00CA3AE3"/>
    <w:rsid w:val="00CB5417"/>
    <w:rsid w:val="00CB79AD"/>
    <w:rsid w:val="00CC08A4"/>
    <w:rsid w:val="00CC0E3A"/>
    <w:rsid w:val="00CC3432"/>
    <w:rsid w:val="00CC3FEA"/>
    <w:rsid w:val="00CC6C55"/>
    <w:rsid w:val="00CD1B95"/>
    <w:rsid w:val="00CD30EE"/>
    <w:rsid w:val="00CE4CC7"/>
    <w:rsid w:val="00CF43FD"/>
    <w:rsid w:val="00D04728"/>
    <w:rsid w:val="00D04DD5"/>
    <w:rsid w:val="00D10599"/>
    <w:rsid w:val="00D17F80"/>
    <w:rsid w:val="00D20A6A"/>
    <w:rsid w:val="00D313D2"/>
    <w:rsid w:val="00D35184"/>
    <w:rsid w:val="00D455B6"/>
    <w:rsid w:val="00D459CA"/>
    <w:rsid w:val="00D52409"/>
    <w:rsid w:val="00D53C19"/>
    <w:rsid w:val="00D5660A"/>
    <w:rsid w:val="00D60E7C"/>
    <w:rsid w:val="00D6593C"/>
    <w:rsid w:val="00D70359"/>
    <w:rsid w:val="00D71C63"/>
    <w:rsid w:val="00D81EEF"/>
    <w:rsid w:val="00D83D3E"/>
    <w:rsid w:val="00D8494C"/>
    <w:rsid w:val="00D92D3A"/>
    <w:rsid w:val="00D9684E"/>
    <w:rsid w:val="00DA0C0C"/>
    <w:rsid w:val="00DA532B"/>
    <w:rsid w:val="00DB0643"/>
    <w:rsid w:val="00DB131F"/>
    <w:rsid w:val="00DB1C16"/>
    <w:rsid w:val="00DC678E"/>
    <w:rsid w:val="00DD0938"/>
    <w:rsid w:val="00DE2484"/>
    <w:rsid w:val="00DE3271"/>
    <w:rsid w:val="00DE5EEE"/>
    <w:rsid w:val="00DF4D3C"/>
    <w:rsid w:val="00DF57C1"/>
    <w:rsid w:val="00DF7110"/>
    <w:rsid w:val="00E0230A"/>
    <w:rsid w:val="00E05797"/>
    <w:rsid w:val="00E066C6"/>
    <w:rsid w:val="00E17CDA"/>
    <w:rsid w:val="00E20352"/>
    <w:rsid w:val="00E20679"/>
    <w:rsid w:val="00E23BE1"/>
    <w:rsid w:val="00E24573"/>
    <w:rsid w:val="00E31F43"/>
    <w:rsid w:val="00E33005"/>
    <w:rsid w:val="00E34F54"/>
    <w:rsid w:val="00E362E5"/>
    <w:rsid w:val="00E4107A"/>
    <w:rsid w:val="00E4237C"/>
    <w:rsid w:val="00E424B3"/>
    <w:rsid w:val="00E436FC"/>
    <w:rsid w:val="00E45116"/>
    <w:rsid w:val="00E46713"/>
    <w:rsid w:val="00E501B1"/>
    <w:rsid w:val="00E5074F"/>
    <w:rsid w:val="00E53830"/>
    <w:rsid w:val="00E55F66"/>
    <w:rsid w:val="00E61C95"/>
    <w:rsid w:val="00E64786"/>
    <w:rsid w:val="00E64B43"/>
    <w:rsid w:val="00E65556"/>
    <w:rsid w:val="00E668F3"/>
    <w:rsid w:val="00E72EE1"/>
    <w:rsid w:val="00E74B07"/>
    <w:rsid w:val="00E815FC"/>
    <w:rsid w:val="00E8546A"/>
    <w:rsid w:val="00E85CC9"/>
    <w:rsid w:val="00E86060"/>
    <w:rsid w:val="00E86A92"/>
    <w:rsid w:val="00E91318"/>
    <w:rsid w:val="00E91C9F"/>
    <w:rsid w:val="00E91CB4"/>
    <w:rsid w:val="00E9488C"/>
    <w:rsid w:val="00EA0D6C"/>
    <w:rsid w:val="00EA47BF"/>
    <w:rsid w:val="00EA72CB"/>
    <w:rsid w:val="00EA7639"/>
    <w:rsid w:val="00EB2401"/>
    <w:rsid w:val="00EB58E3"/>
    <w:rsid w:val="00EC03DB"/>
    <w:rsid w:val="00EC73EE"/>
    <w:rsid w:val="00ED2BB7"/>
    <w:rsid w:val="00ED325B"/>
    <w:rsid w:val="00ED33A7"/>
    <w:rsid w:val="00ED56CA"/>
    <w:rsid w:val="00EE0168"/>
    <w:rsid w:val="00EE3489"/>
    <w:rsid w:val="00EE34D3"/>
    <w:rsid w:val="00EE4DAE"/>
    <w:rsid w:val="00EE67E2"/>
    <w:rsid w:val="00EF1145"/>
    <w:rsid w:val="00EF4764"/>
    <w:rsid w:val="00F01749"/>
    <w:rsid w:val="00F02CAD"/>
    <w:rsid w:val="00F05AF3"/>
    <w:rsid w:val="00F076D2"/>
    <w:rsid w:val="00F13B34"/>
    <w:rsid w:val="00F15AA2"/>
    <w:rsid w:val="00F21C0C"/>
    <w:rsid w:val="00F221E0"/>
    <w:rsid w:val="00F30AFE"/>
    <w:rsid w:val="00F31DC3"/>
    <w:rsid w:val="00F44C4E"/>
    <w:rsid w:val="00F51755"/>
    <w:rsid w:val="00F53881"/>
    <w:rsid w:val="00F574D5"/>
    <w:rsid w:val="00F67D1A"/>
    <w:rsid w:val="00F7020A"/>
    <w:rsid w:val="00F726C2"/>
    <w:rsid w:val="00F81505"/>
    <w:rsid w:val="00F818AC"/>
    <w:rsid w:val="00F9135C"/>
    <w:rsid w:val="00F94BA3"/>
    <w:rsid w:val="00F94F17"/>
    <w:rsid w:val="00F94F54"/>
    <w:rsid w:val="00F96D16"/>
    <w:rsid w:val="00FB4A5B"/>
    <w:rsid w:val="00FC4054"/>
    <w:rsid w:val="00FC49C3"/>
    <w:rsid w:val="00FC68E6"/>
    <w:rsid w:val="00FD2045"/>
    <w:rsid w:val="00FE1856"/>
    <w:rsid w:val="00FF470D"/>
    <w:rsid w:val="00FF4A39"/>
    <w:rsid w:val="00FF4E06"/>
    <w:rsid w:val="00FF7D4A"/>
    <w:rsid w:val="00FF7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09D21"/>
  <w15:docId w15:val="{4E1A3348-1117-45E0-9A0C-ED2185B7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C9F"/>
    <w:pPr>
      <w:widowControl w:val="0"/>
      <w:jc w:val="both"/>
    </w:pPr>
  </w:style>
  <w:style w:type="paragraph" w:styleId="1">
    <w:name w:val="heading 1"/>
    <w:basedOn w:val="a"/>
    <w:next w:val="a"/>
    <w:link w:val="10"/>
    <w:uiPriority w:val="9"/>
    <w:qFormat/>
    <w:rsid w:val="001E2FA4"/>
    <w:pPr>
      <w:keepNext/>
      <w:keepLines/>
      <w:spacing w:line="360" w:lineRule="auto"/>
      <w:outlineLvl w:val="0"/>
    </w:pPr>
    <w:rPr>
      <w:rFonts w:eastAsia="黑体"/>
      <w:b/>
      <w:bCs/>
      <w:kern w:val="44"/>
      <w:sz w:val="28"/>
      <w:szCs w:val="44"/>
    </w:rPr>
  </w:style>
  <w:style w:type="paragraph" w:styleId="2">
    <w:name w:val="heading 2"/>
    <w:basedOn w:val="a"/>
    <w:next w:val="a"/>
    <w:link w:val="20"/>
    <w:uiPriority w:val="9"/>
    <w:unhideWhenUsed/>
    <w:qFormat/>
    <w:rsid w:val="001E2FA4"/>
    <w:pPr>
      <w:keepNext/>
      <w:keepLines/>
      <w:spacing w:line="360" w:lineRule="auto"/>
      <w:ind w:firstLineChars="200" w:firstLine="200"/>
      <w:outlineLvl w:val="1"/>
    </w:pPr>
    <w:rPr>
      <w:rFonts w:asciiTheme="majorHAnsi" w:eastAsia="Times New Roman" w:hAnsiTheme="majorHAnsi" w:cstheme="majorBidi"/>
      <w:b/>
      <w:bCs/>
      <w:sz w:val="28"/>
      <w:szCs w:val="32"/>
    </w:rPr>
  </w:style>
  <w:style w:type="paragraph" w:styleId="3">
    <w:name w:val="heading 3"/>
    <w:basedOn w:val="a"/>
    <w:next w:val="a"/>
    <w:link w:val="30"/>
    <w:uiPriority w:val="9"/>
    <w:unhideWhenUsed/>
    <w:qFormat/>
    <w:rsid w:val="00605B0D"/>
    <w:pPr>
      <w:keepNext/>
      <w:keepLines/>
      <w:spacing w:line="360" w:lineRule="auto"/>
      <w:outlineLvl w:val="2"/>
    </w:pPr>
    <w:rPr>
      <w:rFonts w:eastAsia="SimSun-Ext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D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4DC6"/>
    <w:rPr>
      <w:sz w:val="18"/>
      <w:szCs w:val="18"/>
    </w:rPr>
  </w:style>
  <w:style w:type="paragraph" w:styleId="a5">
    <w:name w:val="footer"/>
    <w:basedOn w:val="a"/>
    <w:link w:val="a6"/>
    <w:uiPriority w:val="99"/>
    <w:unhideWhenUsed/>
    <w:rsid w:val="00C14DC6"/>
    <w:pPr>
      <w:tabs>
        <w:tab w:val="center" w:pos="4153"/>
        <w:tab w:val="right" w:pos="8306"/>
      </w:tabs>
      <w:snapToGrid w:val="0"/>
      <w:jc w:val="left"/>
    </w:pPr>
    <w:rPr>
      <w:sz w:val="18"/>
      <w:szCs w:val="18"/>
    </w:rPr>
  </w:style>
  <w:style w:type="character" w:customStyle="1" w:styleId="a6">
    <w:name w:val="页脚 字符"/>
    <w:basedOn w:val="a0"/>
    <w:link w:val="a5"/>
    <w:uiPriority w:val="99"/>
    <w:rsid w:val="00C14DC6"/>
    <w:rPr>
      <w:sz w:val="18"/>
      <w:szCs w:val="18"/>
    </w:rPr>
  </w:style>
  <w:style w:type="paragraph" w:styleId="a7">
    <w:name w:val="Date"/>
    <w:basedOn w:val="a"/>
    <w:next w:val="a"/>
    <w:link w:val="a8"/>
    <w:uiPriority w:val="99"/>
    <w:semiHidden/>
    <w:unhideWhenUsed/>
    <w:rsid w:val="00C14DC6"/>
    <w:pPr>
      <w:ind w:leftChars="2500" w:left="100"/>
    </w:pPr>
  </w:style>
  <w:style w:type="character" w:customStyle="1" w:styleId="a8">
    <w:name w:val="日期 字符"/>
    <w:basedOn w:val="a0"/>
    <w:link w:val="a7"/>
    <w:uiPriority w:val="99"/>
    <w:semiHidden/>
    <w:rsid w:val="00C14DC6"/>
  </w:style>
  <w:style w:type="paragraph" w:styleId="a9">
    <w:name w:val="List Paragraph"/>
    <w:basedOn w:val="a"/>
    <w:uiPriority w:val="34"/>
    <w:qFormat/>
    <w:rsid w:val="00115BDE"/>
    <w:pPr>
      <w:ind w:firstLineChars="200" w:firstLine="420"/>
    </w:pPr>
  </w:style>
  <w:style w:type="paragraph" w:styleId="aa">
    <w:name w:val="Normal (Web)"/>
    <w:basedOn w:val="a"/>
    <w:uiPriority w:val="99"/>
    <w:unhideWhenUsed/>
    <w:rsid w:val="00115BDE"/>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39"/>
    <w:rsid w:val="00F02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F4A39"/>
    <w:rPr>
      <w:sz w:val="18"/>
      <w:szCs w:val="18"/>
    </w:rPr>
  </w:style>
  <w:style w:type="character" w:customStyle="1" w:styleId="ad">
    <w:name w:val="批注框文本 字符"/>
    <w:basedOn w:val="a0"/>
    <w:link w:val="ac"/>
    <w:uiPriority w:val="99"/>
    <w:semiHidden/>
    <w:rsid w:val="00FF4A39"/>
    <w:rPr>
      <w:sz w:val="18"/>
      <w:szCs w:val="18"/>
    </w:rPr>
  </w:style>
  <w:style w:type="character" w:styleId="ae">
    <w:name w:val="annotation reference"/>
    <w:basedOn w:val="a0"/>
    <w:uiPriority w:val="99"/>
    <w:semiHidden/>
    <w:unhideWhenUsed/>
    <w:rsid w:val="00A4669F"/>
    <w:rPr>
      <w:sz w:val="21"/>
      <w:szCs w:val="21"/>
    </w:rPr>
  </w:style>
  <w:style w:type="paragraph" w:styleId="af">
    <w:name w:val="annotation text"/>
    <w:basedOn w:val="a"/>
    <w:link w:val="af0"/>
    <w:uiPriority w:val="99"/>
    <w:unhideWhenUsed/>
    <w:rsid w:val="00A4669F"/>
    <w:pPr>
      <w:jc w:val="left"/>
    </w:pPr>
  </w:style>
  <w:style w:type="character" w:customStyle="1" w:styleId="af0">
    <w:name w:val="批注文字 字符"/>
    <w:basedOn w:val="a0"/>
    <w:link w:val="af"/>
    <w:uiPriority w:val="99"/>
    <w:rsid w:val="00A4669F"/>
  </w:style>
  <w:style w:type="paragraph" w:styleId="af1">
    <w:name w:val="annotation subject"/>
    <w:basedOn w:val="af"/>
    <w:next w:val="af"/>
    <w:link w:val="af2"/>
    <w:uiPriority w:val="99"/>
    <w:semiHidden/>
    <w:unhideWhenUsed/>
    <w:rsid w:val="00A4669F"/>
    <w:rPr>
      <w:b/>
      <w:bCs/>
    </w:rPr>
  </w:style>
  <w:style w:type="character" w:customStyle="1" w:styleId="af2">
    <w:name w:val="批注主题 字符"/>
    <w:basedOn w:val="af0"/>
    <w:link w:val="af1"/>
    <w:uiPriority w:val="99"/>
    <w:semiHidden/>
    <w:rsid w:val="00A4669F"/>
    <w:rPr>
      <w:b/>
      <w:bCs/>
    </w:rPr>
  </w:style>
  <w:style w:type="paragraph" w:styleId="af3">
    <w:name w:val="endnote text"/>
    <w:basedOn w:val="a"/>
    <w:link w:val="af4"/>
    <w:uiPriority w:val="99"/>
    <w:semiHidden/>
    <w:unhideWhenUsed/>
    <w:rsid w:val="00C626AD"/>
    <w:pPr>
      <w:snapToGrid w:val="0"/>
      <w:jc w:val="left"/>
    </w:pPr>
  </w:style>
  <w:style w:type="character" w:customStyle="1" w:styleId="af4">
    <w:name w:val="尾注文本 字符"/>
    <w:basedOn w:val="a0"/>
    <w:link w:val="af3"/>
    <w:uiPriority w:val="99"/>
    <w:semiHidden/>
    <w:rsid w:val="00C626AD"/>
  </w:style>
  <w:style w:type="character" w:styleId="af5">
    <w:name w:val="endnote reference"/>
    <w:basedOn w:val="a0"/>
    <w:uiPriority w:val="99"/>
    <w:semiHidden/>
    <w:unhideWhenUsed/>
    <w:rsid w:val="00C626AD"/>
    <w:rPr>
      <w:vertAlign w:val="superscript"/>
    </w:rPr>
  </w:style>
  <w:style w:type="character" w:customStyle="1" w:styleId="10">
    <w:name w:val="标题 1 字符"/>
    <w:basedOn w:val="a0"/>
    <w:link w:val="1"/>
    <w:uiPriority w:val="9"/>
    <w:rsid w:val="001E2FA4"/>
    <w:rPr>
      <w:rFonts w:eastAsia="黑体"/>
      <w:b/>
      <w:bCs/>
      <w:kern w:val="44"/>
      <w:sz w:val="28"/>
      <w:szCs w:val="44"/>
    </w:rPr>
  </w:style>
  <w:style w:type="character" w:customStyle="1" w:styleId="20">
    <w:name w:val="标题 2 字符"/>
    <w:basedOn w:val="a0"/>
    <w:link w:val="2"/>
    <w:uiPriority w:val="9"/>
    <w:rsid w:val="001E2FA4"/>
    <w:rPr>
      <w:rFonts w:asciiTheme="majorHAnsi" w:eastAsia="Times New Roman" w:hAnsiTheme="majorHAnsi" w:cstheme="majorBidi"/>
      <w:b/>
      <w:bCs/>
      <w:sz w:val="28"/>
      <w:szCs w:val="32"/>
    </w:rPr>
  </w:style>
  <w:style w:type="paragraph" w:styleId="21">
    <w:name w:val="toc 2"/>
    <w:basedOn w:val="a"/>
    <w:next w:val="a"/>
    <w:autoRedefine/>
    <w:uiPriority w:val="39"/>
    <w:unhideWhenUsed/>
    <w:rsid w:val="00774A8E"/>
    <w:pPr>
      <w:widowControl/>
      <w:tabs>
        <w:tab w:val="right" w:leader="dot" w:pos="8296"/>
      </w:tabs>
      <w:spacing w:line="360" w:lineRule="auto"/>
      <w:ind w:left="220"/>
      <w:jc w:val="left"/>
    </w:pPr>
    <w:rPr>
      <w:rFonts w:cs="Times New Roman"/>
      <w:kern w:val="0"/>
      <w:sz w:val="22"/>
    </w:rPr>
  </w:style>
  <w:style w:type="paragraph" w:styleId="11">
    <w:name w:val="toc 1"/>
    <w:basedOn w:val="a"/>
    <w:next w:val="a"/>
    <w:autoRedefine/>
    <w:uiPriority w:val="39"/>
    <w:unhideWhenUsed/>
    <w:rsid w:val="00774A8E"/>
    <w:pPr>
      <w:widowControl/>
      <w:tabs>
        <w:tab w:val="right" w:leader="dot" w:pos="8296"/>
      </w:tabs>
      <w:spacing w:line="360" w:lineRule="auto"/>
      <w:jc w:val="left"/>
    </w:pPr>
    <w:rPr>
      <w:rFonts w:cs="Times New Roman"/>
      <w:kern w:val="0"/>
      <w:sz w:val="22"/>
    </w:rPr>
  </w:style>
  <w:style w:type="character" w:styleId="af6">
    <w:name w:val="Hyperlink"/>
    <w:basedOn w:val="a0"/>
    <w:uiPriority w:val="99"/>
    <w:unhideWhenUsed/>
    <w:rsid w:val="00774A8E"/>
    <w:rPr>
      <w:color w:val="0563C1" w:themeColor="hyperlink"/>
      <w:u w:val="single"/>
    </w:rPr>
  </w:style>
  <w:style w:type="character" w:styleId="af7">
    <w:name w:val="line number"/>
    <w:basedOn w:val="a0"/>
    <w:uiPriority w:val="99"/>
    <w:semiHidden/>
    <w:unhideWhenUsed/>
    <w:rsid w:val="00774A8E"/>
  </w:style>
  <w:style w:type="paragraph" w:customStyle="1" w:styleId="Default">
    <w:name w:val="Default"/>
    <w:rsid w:val="00B03D29"/>
    <w:pPr>
      <w:widowControl w:val="0"/>
      <w:autoSpaceDE w:val="0"/>
      <w:autoSpaceDN w:val="0"/>
      <w:adjustRightInd w:val="0"/>
    </w:pPr>
    <w:rPr>
      <w:rFonts w:ascii="Times New Roman" w:hAnsi="Times New Roman" w:cs="Times New Roman"/>
      <w:color w:val="000000"/>
      <w:kern w:val="0"/>
      <w:sz w:val="24"/>
      <w:szCs w:val="24"/>
    </w:rPr>
  </w:style>
  <w:style w:type="character" w:customStyle="1" w:styleId="30">
    <w:name w:val="标题 3 字符"/>
    <w:basedOn w:val="a0"/>
    <w:link w:val="3"/>
    <w:uiPriority w:val="9"/>
    <w:rsid w:val="00605B0D"/>
    <w:rPr>
      <w:rFonts w:eastAsia="SimSun-ExtB"/>
      <w:bCs/>
      <w:sz w:val="24"/>
      <w:szCs w:val="32"/>
    </w:rPr>
  </w:style>
  <w:style w:type="character" w:customStyle="1" w:styleId="UnresolvedMention">
    <w:name w:val="Unresolved Mention"/>
    <w:basedOn w:val="a0"/>
    <w:uiPriority w:val="99"/>
    <w:semiHidden/>
    <w:unhideWhenUsed/>
    <w:rsid w:val="00605B0D"/>
    <w:rPr>
      <w:color w:val="605E5C"/>
      <w:shd w:val="clear" w:color="auto" w:fill="E1DFDD"/>
    </w:rPr>
  </w:style>
  <w:style w:type="character" w:styleId="af8">
    <w:name w:val="FollowedHyperlink"/>
    <w:basedOn w:val="a0"/>
    <w:uiPriority w:val="99"/>
    <w:semiHidden/>
    <w:unhideWhenUsed/>
    <w:rsid w:val="00E91318"/>
    <w:rPr>
      <w:color w:val="954F72" w:themeColor="followedHyperlink"/>
      <w:u w:val="single"/>
    </w:rPr>
  </w:style>
  <w:style w:type="paragraph" w:styleId="TOC">
    <w:name w:val="TOC Heading"/>
    <w:basedOn w:val="1"/>
    <w:next w:val="a"/>
    <w:uiPriority w:val="39"/>
    <w:unhideWhenUsed/>
    <w:qFormat/>
    <w:rsid w:val="00275427"/>
    <w:pPr>
      <w:spacing w:before="340" w:after="330" w:line="578" w:lineRule="auto"/>
      <w:outlineLvl w:val="9"/>
    </w:pPr>
    <w:rPr>
      <w:rFonts w:eastAsiaTheme="minorEastAsia"/>
      <w:sz w:val="44"/>
    </w:rPr>
  </w:style>
  <w:style w:type="numbering" w:customStyle="1" w:styleId="12">
    <w:name w:val="无列表1"/>
    <w:next w:val="a2"/>
    <w:uiPriority w:val="99"/>
    <w:semiHidden/>
    <w:unhideWhenUsed/>
    <w:rsid w:val="00275427"/>
  </w:style>
  <w:style w:type="table" w:customStyle="1" w:styleId="13">
    <w:name w:val="网格型1"/>
    <w:basedOn w:val="a1"/>
    <w:next w:val="ab"/>
    <w:uiPriority w:val="39"/>
    <w:rsid w:val="00275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275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4789">
      <w:bodyDiv w:val="1"/>
      <w:marLeft w:val="0"/>
      <w:marRight w:val="0"/>
      <w:marTop w:val="0"/>
      <w:marBottom w:val="0"/>
      <w:divBdr>
        <w:top w:val="none" w:sz="0" w:space="0" w:color="auto"/>
        <w:left w:val="none" w:sz="0" w:space="0" w:color="auto"/>
        <w:bottom w:val="none" w:sz="0" w:space="0" w:color="auto"/>
        <w:right w:val="none" w:sz="0" w:space="0" w:color="auto"/>
      </w:divBdr>
    </w:div>
    <w:div w:id="783377981">
      <w:bodyDiv w:val="1"/>
      <w:marLeft w:val="0"/>
      <w:marRight w:val="0"/>
      <w:marTop w:val="0"/>
      <w:marBottom w:val="0"/>
      <w:divBdr>
        <w:top w:val="none" w:sz="0" w:space="0" w:color="auto"/>
        <w:left w:val="none" w:sz="0" w:space="0" w:color="auto"/>
        <w:bottom w:val="none" w:sz="0" w:space="0" w:color="auto"/>
        <w:right w:val="none" w:sz="0" w:space="0" w:color="auto"/>
      </w:divBdr>
    </w:div>
    <w:div w:id="848980743">
      <w:bodyDiv w:val="1"/>
      <w:marLeft w:val="0"/>
      <w:marRight w:val="0"/>
      <w:marTop w:val="0"/>
      <w:marBottom w:val="0"/>
      <w:divBdr>
        <w:top w:val="none" w:sz="0" w:space="0" w:color="auto"/>
        <w:left w:val="none" w:sz="0" w:space="0" w:color="auto"/>
        <w:bottom w:val="none" w:sz="0" w:space="0" w:color="auto"/>
        <w:right w:val="none" w:sz="0" w:space="0" w:color="auto"/>
      </w:divBdr>
    </w:div>
    <w:div w:id="943269968">
      <w:bodyDiv w:val="1"/>
      <w:marLeft w:val="0"/>
      <w:marRight w:val="0"/>
      <w:marTop w:val="0"/>
      <w:marBottom w:val="0"/>
      <w:divBdr>
        <w:top w:val="none" w:sz="0" w:space="0" w:color="auto"/>
        <w:left w:val="none" w:sz="0" w:space="0" w:color="auto"/>
        <w:bottom w:val="none" w:sz="0" w:space="0" w:color="auto"/>
        <w:right w:val="none" w:sz="0" w:space="0" w:color="auto"/>
      </w:divBdr>
    </w:div>
    <w:div w:id="1928341556">
      <w:bodyDiv w:val="1"/>
      <w:marLeft w:val="0"/>
      <w:marRight w:val="0"/>
      <w:marTop w:val="0"/>
      <w:marBottom w:val="0"/>
      <w:divBdr>
        <w:top w:val="none" w:sz="0" w:space="0" w:color="auto"/>
        <w:left w:val="none" w:sz="0" w:space="0" w:color="auto"/>
        <w:bottom w:val="none" w:sz="0" w:space="0" w:color="auto"/>
        <w:right w:val="none" w:sz="0" w:space="0" w:color="auto"/>
      </w:divBdr>
    </w:div>
    <w:div w:id="1961569086">
      <w:bodyDiv w:val="1"/>
      <w:marLeft w:val="0"/>
      <w:marRight w:val="0"/>
      <w:marTop w:val="0"/>
      <w:marBottom w:val="0"/>
      <w:divBdr>
        <w:top w:val="none" w:sz="0" w:space="0" w:color="auto"/>
        <w:left w:val="none" w:sz="0" w:space="0" w:color="auto"/>
        <w:bottom w:val="none" w:sz="0" w:space="0" w:color="auto"/>
        <w:right w:val="none" w:sz="0" w:space="0" w:color="auto"/>
      </w:divBdr>
    </w:div>
    <w:div w:id="2008752240">
      <w:bodyDiv w:val="1"/>
      <w:marLeft w:val="0"/>
      <w:marRight w:val="0"/>
      <w:marTop w:val="0"/>
      <w:marBottom w:val="0"/>
      <w:divBdr>
        <w:top w:val="none" w:sz="0" w:space="0" w:color="auto"/>
        <w:left w:val="none" w:sz="0" w:space="0" w:color="auto"/>
        <w:bottom w:val="none" w:sz="0" w:space="0" w:color="auto"/>
        <w:right w:val="none" w:sz="0" w:space="0" w:color="auto"/>
      </w:divBdr>
    </w:div>
    <w:div w:id="20257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A6345-749E-4197-9E05-CE37872F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辛晓娜</dc:creator>
  <cp:lastModifiedBy>信息运维人员03</cp:lastModifiedBy>
  <cp:revision>619</cp:revision>
  <cp:lastPrinted>2020-07-27T08:15:00Z</cp:lastPrinted>
  <dcterms:created xsi:type="dcterms:W3CDTF">2019-09-27T04:27:00Z</dcterms:created>
  <dcterms:modified xsi:type="dcterms:W3CDTF">2020-08-03T02:15:00Z</dcterms:modified>
</cp:coreProperties>
</file>